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3F55FD" w:rsidP="00D43A83">
      <w:pPr>
        <w:pStyle w:val="PargrafodaLista"/>
        <w:jc w:val="center"/>
        <w:rPr>
          <w:b/>
          <w:sz w:val="36"/>
          <w:szCs w:val="36"/>
          <w:lang w:eastAsia="pt-BR"/>
        </w:rPr>
      </w:pPr>
      <w:r>
        <w:rPr>
          <w:b/>
          <w:sz w:val="36"/>
          <w:szCs w:val="36"/>
          <w:lang w:eastAsia="pt-BR"/>
        </w:rPr>
        <w:t>MEMPRIAL DESCRITIVO</w:t>
      </w:r>
      <w:r w:rsidR="00D43A83">
        <w:rPr>
          <w:b/>
          <w:sz w:val="36"/>
          <w:szCs w:val="36"/>
          <w:lang w:eastAsia="pt-BR"/>
        </w:rPr>
        <w:t xml:space="preserve"> DE REDE DE COMPUTADORES</w:t>
      </w:r>
    </w:p>
    <w:p w:rsidR="003D6092" w:rsidRDefault="003D6092" w:rsidP="003D609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b/>
          <w:sz w:val="36"/>
          <w:szCs w:val="36"/>
          <w:lang w:eastAsia="pt-BR"/>
        </w:rPr>
        <w:t>DA ESCOLA MUNICIPAL NO LOTEAMENTO CORAIS, S/N, EM PARIPUEIRA / ALAGOAS</w:t>
      </w: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E3B26" w:rsidRDefault="004E3B26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E3B26" w:rsidRDefault="004E3B26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E3B26" w:rsidRDefault="004E3B26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F55FD" w:rsidRPr="004E3B26" w:rsidRDefault="003F55FD" w:rsidP="003F55FD">
      <w:pPr>
        <w:spacing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E3B26">
        <w:rPr>
          <w:rFonts w:asciiTheme="minorHAnsi" w:hAnsiTheme="minorHAnsi" w:cstheme="minorHAnsi"/>
          <w:b/>
          <w:sz w:val="24"/>
          <w:szCs w:val="24"/>
        </w:rPr>
        <w:t>SUMÁRIO</w:t>
      </w:r>
    </w:p>
    <w:p w:rsidR="003F55FD" w:rsidRPr="004E3B26" w:rsidRDefault="003F55FD" w:rsidP="003F55FD">
      <w:pPr>
        <w:pStyle w:val="PargrafodaLista"/>
        <w:numPr>
          <w:ilvl w:val="0"/>
          <w:numId w:val="45"/>
        </w:numPr>
        <w:spacing w:before="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4E3B26">
        <w:rPr>
          <w:rFonts w:asciiTheme="minorHAnsi" w:hAnsiTheme="minorHAnsi" w:cstheme="minorHAnsi"/>
          <w:b/>
          <w:sz w:val="24"/>
          <w:szCs w:val="24"/>
        </w:rPr>
        <w:t>INTRODUÇÃO</w:t>
      </w:r>
    </w:p>
    <w:p w:rsidR="003F55FD" w:rsidRPr="004E3B26" w:rsidRDefault="003F55FD" w:rsidP="003F55FD">
      <w:pPr>
        <w:pStyle w:val="PargrafodaLista"/>
        <w:rPr>
          <w:rFonts w:asciiTheme="minorHAnsi" w:hAnsiTheme="minorHAnsi" w:cstheme="minorHAnsi"/>
          <w:b/>
          <w:sz w:val="24"/>
          <w:szCs w:val="24"/>
        </w:rPr>
      </w:pPr>
    </w:p>
    <w:p w:rsidR="003F55FD" w:rsidRPr="004E3B26" w:rsidRDefault="003F55FD" w:rsidP="003F55FD">
      <w:pPr>
        <w:pStyle w:val="PargrafodaLista"/>
        <w:numPr>
          <w:ilvl w:val="0"/>
          <w:numId w:val="45"/>
        </w:numPr>
        <w:spacing w:before="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4E3B26">
        <w:rPr>
          <w:rFonts w:asciiTheme="minorHAnsi" w:hAnsiTheme="minorHAnsi" w:cstheme="minorHAnsi"/>
          <w:b/>
          <w:sz w:val="24"/>
          <w:szCs w:val="24"/>
        </w:rPr>
        <w:t>OBJETIVO</w:t>
      </w:r>
    </w:p>
    <w:p w:rsidR="003F55FD" w:rsidRPr="004E3B26" w:rsidRDefault="003F55FD" w:rsidP="003F55FD">
      <w:pPr>
        <w:pStyle w:val="PargrafodaLista"/>
        <w:rPr>
          <w:rFonts w:asciiTheme="minorHAnsi" w:hAnsiTheme="minorHAnsi" w:cstheme="minorHAnsi"/>
          <w:b/>
          <w:sz w:val="24"/>
          <w:szCs w:val="24"/>
        </w:rPr>
      </w:pPr>
    </w:p>
    <w:p w:rsidR="003F55FD" w:rsidRPr="004E3B26" w:rsidRDefault="003F55FD" w:rsidP="003F55FD">
      <w:pPr>
        <w:pStyle w:val="PargrafodaLista"/>
        <w:numPr>
          <w:ilvl w:val="0"/>
          <w:numId w:val="45"/>
        </w:numPr>
        <w:spacing w:before="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4E3B26">
        <w:rPr>
          <w:rFonts w:asciiTheme="minorHAnsi" w:hAnsiTheme="minorHAnsi" w:cstheme="minorHAnsi"/>
          <w:b/>
          <w:sz w:val="24"/>
          <w:szCs w:val="24"/>
        </w:rPr>
        <w:t xml:space="preserve">FABRICANTE DOS COMPONENTES DO CABEAMENTO </w:t>
      </w:r>
    </w:p>
    <w:p w:rsidR="003F55FD" w:rsidRPr="004E3B26" w:rsidRDefault="003F55FD" w:rsidP="003F55FD">
      <w:pPr>
        <w:pStyle w:val="PargrafodaLista"/>
        <w:rPr>
          <w:rFonts w:asciiTheme="minorHAnsi" w:hAnsiTheme="minorHAnsi" w:cstheme="minorHAnsi"/>
          <w:b/>
          <w:sz w:val="24"/>
          <w:szCs w:val="24"/>
        </w:rPr>
      </w:pPr>
    </w:p>
    <w:p w:rsidR="003F55FD" w:rsidRPr="004E3B26" w:rsidRDefault="003F55FD" w:rsidP="003F55FD">
      <w:pPr>
        <w:pStyle w:val="PargrafodaLista"/>
        <w:numPr>
          <w:ilvl w:val="0"/>
          <w:numId w:val="45"/>
        </w:numPr>
        <w:spacing w:before="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4E3B26">
        <w:rPr>
          <w:rFonts w:asciiTheme="minorHAnsi" w:hAnsiTheme="minorHAnsi" w:cstheme="minorHAnsi"/>
          <w:b/>
          <w:sz w:val="24"/>
          <w:szCs w:val="24"/>
        </w:rPr>
        <w:t>COMPONENTES E ACESSÓRIOS</w:t>
      </w:r>
    </w:p>
    <w:p w:rsidR="003F55FD" w:rsidRPr="004E3B26" w:rsidRDefault="003F55FD" w:rsidP="003F55FD">
      <w:pPr>
        <w:pStyle w:val="PargrafodaLista"/>
        <w:rPr>
          <w:rFonts w:asciiTheme="minorHAnsi" w:hAnsiTheme="minorHAnsi" w:cstheme="minorHAnsi"/>
          <w:b/>
          <w:sz w:val="24"/>
          <w:szCs w:val="24"/>
        </w:rPr>
      </w:pPr>
    </w:p>
    <w:p w:rsidR="003F55FD" w:rsidRPr="004E3B26" w:rsidRDefault="003F55FD" w:rsidP="003F55FD">
      <w:pPr>
        <w:pStyle w:val="PargrafodaLista"/>
        <w:numPr>
          <w:ilvl w:val="0"/>
          <w:numId w:val="45"/>
        </w:numPr>
        <w:spacing w:before="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4E3B26">
        <w:rPr>
          <w:rFonts w:asciiTheme="minorHAnsi" w:hAnsiTheme="minorHAnsi" w:cstheme="minorHAnsi"/>
          <w:b/>
          <w:sz w:val="24"/>
          <w:szCs w:val="24"/>
        </w:rPr>
        <w:t>ESPECIFICAÇÕES TÉCNICAS MÍNIMAS DOS COMPONENTES DO SISTEMA DE CABEAMENTO</w:t>
      </w:r>
    </w:p>
    <w:p w:rsidR="003F55FD" w:rsidRPr="004E3B26" w:rsidRDefault="003F55FD" w:rsidP="003F55FD">
      <w:pPr>
        <w:pStyle w:val="PargrafodaLista"/>
        <w:rPr>
          <w:rFonts w:asciiTheme="minorHAnsi" w:hAnsiTheme="minorHAnsi" w:cstheme="minorHAnsi"/>
          <w:b/>
          <w:sz w:val="24"/>
          <w:szCs w:val="24"/>
        </w:rPr>
      </w:pPr>
    </w:p>
    <w:p w:rsidR="003F55FD" w:rsidRPr="004E3B26" w:rsidRDefault="003F55FD" w:rsidP="003F55FD">
      <w:pPr>
        <w:pStyle w:val="PargrafodaLista"/>
        <w:numPr>
          <w:ilvl w:val="0"/>
          <w:numId w:val="45"/>
        </w:numPr>
        <w:spacing w:before="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4E3B26">
        <w:rPr>
          <w:rFonts w:asciiTheme="minorHAnsi" w:hAnsiTheme="minorHAnsi" w:cstheme="minorHAnsi"/>
          <w:b/>
          <w:color w:val="000000"/>
          <w:sz w:val="24"/>
          <w:szCs w:val="24"/>
        </w:rPr>
        <w:t>DISTRIBUIDOR ÓPTICO</w:t>
      </w:r>
    </w:p>
    <w:p w:rsidR="003F55FD" w:rsidRPr="004E3B26" w:rsidRDefault="003F55FD" w:rsidP="003F55FD">
      <w:pPr>
        <w:pStyle w:val="PargrafodaLista"/>
        <w:rPr>
          <w:rFonts w:asciiTheme="minorHAnsi" w:hAnsiTheme="minorHAnsi" w:cstheme="minorHAnsi"/>
          <w:b/>
          <w:sz w:val="24"/>
          <w:szCs w:val="24"/>
        </w:rPr>
      </w:pPr>
    </w:p>
    <w:p w:rsidR="003F55FD" w:rsidRPr="004E3B26" w:rsidRDefault="003F55FD" w:rsidP="003F55FD">
      <w:pPr>
        <w:pStyle w:val="PargrafodaLista"/>
        <w:widowControl w:val="0"/>
        <w:numPr>
          <w:ilvl w:val="0"/>
          <w:numId w:val="45"/>
        </w:numPr>
        <w:autoSpaceDE w:val="0"/>
        <w:autoSpaceDN w:val="0"/>
        <w:adjustRightInd w:val="0"/>
        <w:spacing w:before="0" w:line="240" w:lineRule="auto"/>
        <w:jc w:val="both"/>
        <w:rPr>
          <w:rFonts w:asciiTheme="minorHAnsi" w:hAnsiTheme="minorHAnsi" w:cstheme="minorHAnsi"/>
          <w:b/>
          <w:color w:val="000000"/>
          <w:spacing w:val="-1"/>
          <w:sz w:val="24"/>
          <w:szCs w:val="24"/>
        </w:rPr>
      </w:pPr>
      <w:r w:rsidRPr="004E3B26">
        <w:rPr>
          <w:rFonts w:asciiTheme="minorHAnsi" w:hAnsiTheme="minorHAnsi" w:cstheme="minorHAnsi"/>
          <w:b/>
          <w:color w:val="000000"/>
          <w:spacing w:val="-1"/>
          <w:sz w:val="24"/>
          <w:szCs w:val="24"/>
        </w:rPr>
        <w:t xml:space="preserve">TOMADA DE TELECOMUNICAÇÕES CAT 6 </w:t>
      </w:r>
    </w:p>
    <w:p w:rsidR="003F55FD" w:rsidRPr="004E3B26" w:rsidRDefault="003F55FD" w:rsidP="003F55FD">
      <w:pPr>
        <w:pStyle w:val="PargrafodaLista"/>
        <w:rPr>
          <w:rFonts w:asciiTheme="minorHAnsi" w:hAnsiTheme="minorHAnsi" w:cstheme="minorHAnsi"/>
          <w:b/>
          <w:color w:val="000000"/>
          <w:spacing w:val="-1"/>
          <w:sz w:val="24"/>
          <w:szCs w:val="24"/>
        </w:rPr>
      </w:pPr>
    </w:p>
    <w:p w:rsidR="003F55FD" w:rsidRPr="004E3B26" w:rsidRDefault="003F55FD" w:rsidP="003F55FD">
      <w:pPr>
        <w:pStyle w:val="PargrafodaLista"/>
        <w:numPr>
          <w:ilvl w:val="0"/>
          <w:numId w:val="45"/>
        </w:numPr>
        <w:spacing w:before="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4E3B26">
        <w:rPr>
          <w:rFonts w:asciiTheme="minorHAnsi" w:hAnsiTheme="minorHAnsi" w:cstheme="minorHAnsi"/>
          <w:b/>
          <w:color w:val="000000"/>
          <w:spacing w:val="-1"/>
          <w:sz w:val="24"/>
          <w:szCs w:val="24"/>
        </w:rPr>
        <w:t>ETIQUETA DE IDENTIFICAÇAO</w:t>
      </w:r>
    </w:p>
    <w:p w:rsidR="003F55FD" w:rsidRPr="004E3B26" w:rsidRDefault="003F55FD" w:rsidP="003F55FD">
      <w:pPr>
        <w:pStyle w:val="PargrafodaLista"/>
        <w:rPr>
          <w:rFonts w:asciiTheme="minorHAnsi" w:hAnsiTheme="minorHAnsi" w:cstheme="minorHAnsi"/>
          <w:b/>
          <w:sz w:val="24"/>
          <w:szCs w:val="24"/>
        </w:rPr>
      </w:pPr>
    </w:p>
    <w:p w:rsidR="003F55FD" w:rsidRPr="004E3B26" w:rsidRDefault="003F55FD" w:rsidP="003F55FD">
      <w:pPr>
        <w:pStyle w:val="PargrafodaLista"/>
        <w:numPr>
          <w:ilvl w:val="0"/>
          <w:numId w:val="45"/>
        </w:numPr>
        <w:spacing w:before="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4E3B26">
        <w:rPr>
          <w:rFonts w:asciiTheme="minorHAnsi" w:hAnsiTheme="minorHAnsi" w:cstheme="minorHAnsi"/>
          <w:b/>
          <w:color w:val="000000"/>
          <w:spacing w:val="-1"/>
          <w:sz w:val="24"/>
          <w:szCs w:val="24"/>
        </w:rPr>
        <w:t>RACK</w:t>
      </w:r>
    </w:p>
    <w:p w:rsidR="003F55FD" w:rsidRPr="004E3B26" w:rsidRDefault="003F55FD" w:rsidP="003F55FD">
      <w:pPr>
        <w:pStyle w:val="PargrafodaLista"/>
        <w:rPr>
          <w:rFonts w:asciiTheme="minorHAnsi" w:hAnsiTheme="minorHAnsi" w:cstheme="minorHAnsi"/>
          <w:b/>
          <w:sz w:val="24"/>
          <w:szCs w:val="24"/>
        </w:rPr>
      </w:pPr>
    </w:p>
    <w:p w:rsidR="003F55FD" w:rsidRPr="004E3B26" w:rsidRDefault="003F55FD" w:rsidP="003F55FD">
      <w:pPr>
        <w:pStyle w:val="PargrafodaLista"/>
        <w:widowControl w:val="0"/>
        <w:numPr>
          <w:ilvl w:val="0"/>
          <w:numId w:val="45"/>
        </w:numPr>
        <w:autoSpaceDE w:val="0"/>
        <w:autoSpaceDN w:val="0"/>
        <w:adjustRightInd w:val="0"/>
        <w:spacing w:before="0" w:line="240" w:lineRule="auto"/>
        <w:jc w:val="both"/>
        <w:rPr>
          <w:rFonts w:asciiTheme="minorHAnsi" w:hAnsiTheme="minorHAnsi" w:cstheme="minorHAnsi"/>
          <w:b/>
          <w:color w:val="000000"/>
          <w:spacing w:val="-2"/>
          <w:sz w:val="24"/>
          <w:szCs w:val="24"/>
        </w:rPr>
      </w:pPr>
      <w:r w:rsidRPr="004E3B26">
        <w:rPr>
          <w:rFonts w:asciiTheme="minorHAnsi" w:hAnsiTheme="minorHAnsi" w:cstheme="minorHAnsi"/>
          <w:b/>
          <w:color w:val="000000"/>
          <w:spacing w:val="-2"/>
          <w:sz w:val="24"/>
          <w:szCs w:val="24"/>
        </w:rPr>
        <w:t>CENTRAL TELEFÔNICA VOIP / PABX IP EM SERVIDOR</w:t>
      </w:r>
    </w:p>
    <w:p w:rsidR="003F55FD" w:rsidRPr="004E3B26" w:rsidRDefault="003F55FD" w:rsidP="003F55FD">
      <w:pPr>
        <w:pStyle w:val="PargrafodaLista"/>
        <w:rPr>
          <w:rFonts w:asciiTheme="minorHAnsi" w:hAnsiTheme="minorHAnsi" w:cstheme="minorHAnsi"/>
          <w:b/>
          <w:color w:val="000000"/>
          <w:spacing w:val="-2"/>
          <w:sz w:val="24"/>
          <w:szCs w:val="24"/>
        </w:rPr>
      </w:pPr>
    </w:p>
    <w:p w:rsidR="003F55FD" w:rsidRPr="004E3B26" w:rsidRDefault="003F55FD" w:rsidP="003F55FD">
      <w:pPr>
        <w:pStyle w:val="PargrafodaLista"/>
        <w:numPr>
          <w:ilvl w:val="0"/>
          <w:numId w:val="45"/>
        </w:numPr>
        <w:spacing w:before="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4E3B26">
        <w:rPr>
          <w:rFonts w:asciiTheme="minorHAnsi" w:hAnsiTheme="minorHAnsi" w:cstheme="minorHAnsi"/>
          <w:b/>
          <w:sz w:val="24"/>
          <w:szCs w:val="24"/>
        </w:rPr>
        <w:t>DOCUMENTAÇÃO E TESTES</w:t>
      </w:r>
    </w:p>
    <w:p w:rsidR="003F55FD" w:rsidRPr="004E3B26" w:rsidRDefault="003F55FD" w:rsidP="003F55FD">
      <w:pPr>
        <w:pStyle w:val="PargrafodaLista"/>
        <w:rPr>
          <w:rFonts w:asciiTheme="minorHAnsi" w:hAnsiTheme="minorHAnsi" w:cstheme="minorHAnsi"/>
          <w:b/>
          <w:sz w:val="24"/>
          <w:szCs w:val="24"/>
        </w:rPr>
      </w:pPr>
    </w:p>
    <w:p w:rsidR="003F55FD" w:rsidRPr="004E3B26" w:rsidRDefault="003F55FD" w:rsidP="003F55FD">
      <w:pPr>
        <w:pStyle w:val="PargrafodaLista"/>
        <w:numPr>
          <w:ilvl w:val="0"/>
          <w:numId w:val="45"/>
        </w:numPr>
        <w:spacing w:before="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4E3B26">
        <w:rPr>
          <w:rFonts w:asciiTheme="minorHAnsi" w:hAnsiTheme="minorHAnsi" w:cstheme="minorHAnsi"/>
          <w:b/>
          <w:sz w:val="24"/>
          <w:szCs w:val="24"/>
        </w:rPr>
        <w:t xml:space="preserve">INSTALAÇÕES DE INFRAESTRUTURA </w:t>
      </w:r>
    </w:p>
    <w:p w:rsidR="003F55FD" w:rsidRPr="004E3B26" w:rsidRDefault="003F55FD" w:rsidP="003F55FD">
      <w:pPr>
        <w:pStyle w:val="PargrafodaLista"/>
        <w:rPr>
          <w:rFonts w:asciiTheme="minorHAnsi" w:hAnsiTheme="minorHAnsi" w:cstheme="minorHAnsi"/>
          <w:b/>
          <w:sz w:val="24"/>
          <w:szCs w:val="24"/>
        </w:rPr>
      </w:pPr>
    </w:p>
    <w:p w:rsidR="003F55FD" w:rsidRPr="004E3B26" w:rsidRDefault="003F55FD" w:rsidP="003F55FD">
      <w:pPr>
        <w:pStyle w:val="PargrafodaLista"/>
        <w:numPr>
          <w:ilvl w:val="0"/>
          <w:numId w:val="45"/>
        </w:numPr>
        <w:spacing w:before="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4E3B26">
        <w:rPr>
          <w:rFonts w:asciiTheme="minorHAnsi" w:hAnsiTheme="minorHAnsi" w:cstheme="minorHAnsi"/>
          <w:b/>
          <w:w w:val="101"/>
          <w:sz w:val="24"/>
          <w:szCs w:val="24"/>
        </w:rPr>
        <w:t>ATERRAMENTO</w:t>
      </w:r>
    </w:p>
    <w:p w:rsidR="003F55FD" w:rsidRPr="004E3B26" w:rsidRDefault="003F55FD" w:rsidP="003F55FD">
      <w:pPr>
        <w:pStyle w:val="PargrafodaLista"/>
        <w:rPr>
          <w:rFonts w:asciiTheme="minorHAnsi" w:hAnsiTheme="minorHAnsi" w:cstheme="minorHAnsi"/>
          <w:b/>
          <w:sz w:val="24"/>
          <w:szCs w:val="24"/>
        </w:rPr>
      </w:pPr>
    </w:p>
    <w:p w:rsidR="003F55FD" w:rsidRPr="004E3B26" w:rsidRDefault="003F55FD" w:rsidP="003F55FD">
      <w:pPr>
        <w:pStyle w:val="PargrafodaLista"/>
        <w:numPr>
          <w:ilvl w:val="0"/>
          <w:numId w:val="45"/>
        </w:numPr>
        <w:spacing w:before="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4E3B26">
        <w:rPr>
          <w:rFonts w:asciiTheme="minorHAnsi" w:hAnsiTheme="minorHAnsi" w:cstheme="minorHAnsi"/>
          <w:b/>
          <w:sz w:val="24"/>
          <w:szCs w:val="24"/>
        </w:rPr>
        <w:t>CONSIDERAÇÕES FINAIS</w:t>
      </w:r>
    </w:p>
    <w:p w:rsidR="003F55FD" w:rsidRPr="004E3B26" w:rsidRDefault="003F55FD" w:rsidP="003F55FD">
      <w:pPr>
        <w:spacing w:line="240" w:lineRule="auto"/>
        <w:rPr>
          <w:rFonts w:asciiTheme="minorHAnsi" w:hAnsiTheme="minorHAnsi" w:cstheme="minorHAnsi"/>
          <w:b/>
          <w:sz w:val="24"/>
          <w:szCs w:val="24"/>
        </w:rPr>
      </w:pPr>
    </w:p>
    <w:p w:rsidR="003F55FD" w:rsidRPr="004E3B26" w:rsidRDefault="003F55FD" w:rsidP="003F55FD">
      <w:pPr>
        <w:spacing w:line="240" w:lineRule="auto"/>
        <w:rPr>
          <w:rFonts w:asciiTheme="minorHAnsi" w:hAnsiTheme="minorHAnsi" w:cstheme="minorHAnsi"/>
          <w:b/>
          <w:sz w:val="24"/>
          <w:szCs w:val="24"/>
        </w:rPr>
      </w:pPr>
    </w:p>
    <w:p w:rsidR="003F55FD" w:rsidRDefault="003F55FD" w:rsidP="003F55FD">
      <w:pPr>
        <w:spacing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4E3B26" w:rsidRPr="004E3B26" w:rsidRDefault="004E3B26" w:rsidP="003F55FD">
      <w:pPr>
        <w:spacing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3F55FD" w:rsidRPr="004E3B26" w:rsidRDefault="003F55FD" w:rsidP="003F55FD">
      <w:pPr>
        <w:spacing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3F55FD" w:rsidRPr="004E3B26" w:rsidRDefault="003F55FD" w:rsidP="003F55FD">
      <w:pPr>
        <w:spacing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3F55FD" w:rsidRPr="004E3B26" w:rsidRDefault="003F55FD" w:rsidP="003F55FD">
      <w:pPr>
        <w:pStyle w:val="PargrafodaLista"/>
        <w:numPr>
          <w:ilvl w:val="0"/>
          <w:numId w:val="46"/>
        </w:numPr>
        <w:spacing w:before="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4E3B26">
        <w:rPr>
          <w:rFonts w:asciiTheme="minorHAnsi" w:hAnsiTheme="minorHAnsi" w:cstheme="minorHAnsi"/>
          <w:b/>
          <w:sz w:val="24"/>
          <w:szCs w:val="24"/>
        </w:rPr>
        <w:lastRenderedPageBreak/>
        <w:t>- Introdução</w:t>
      </w:r>
    </w:p>
    <w:p w:rsidR="003F55FD" w:rsidRPr="004E3B26" w:rsidRDefault="003F55FD" w:rsidP="003F55FD">
      <w:pPr>
        <w:autoSpaceDE w:val="0"/>
        <w:autoSpaceDN w:val="0"/>
        <w:adjustRightInd w:val="0"/>
        <w:spacing w:line="240" w:lineRule="auto"/>
        <w:ind w:firstLine="360"/>
        <w:jc w:val="both"/>
        <w:rPr>
          <w:rFonts w:asciiTheme="minorHAnsi" w:hAnsiTheme="minorHAnsi" w:cstheme="minorHAnsi"/>
          <w:sz w:val="24"/>
          <w:szCs w:val="24"/>
        </w:rPr>
      </w:pPr>
      <w:r w:rsidRPr="004E3B26">
        <w:rPr>
          <w:rFonts w:asciiTheme="minorHAnsi" w:hAnsiTheme="minorHAnsi" w:cstheme="minorHAnsi"/>
          <w:sz w:val="24"/>
          <w:szCs w:val="24"/>
        </w:rPr>
        <w:t xml:space="preserve">Este documento apresenta o memorial descritivo relativo ao projeto de Implantação de Cabeamento Estruturado do ESCOLA </w:t>
      </w:r>
      <w:r w:rsidR="00183E7B" w:rsidRPr="004E3B26">
        <w:rPr>
          <w:rFonts w:asciiTheme="minorHAnsi" w:hAnsiTheme="minorHAnsi" w:cstheme="minorHAnsi"/>
          <w:sz w:val="24"/>
          <w:szCs w:val="24"/>
        </w:rPr>
        <w:t>MUNICIPAL</w:t>
      </w:r>
      <w:r w:rsidRPr="004E3B26">
        <w:rPr>
          <w:rFonts w:asciiTheme="minorHAnsi" w:hAnsiTheme="minorHAnsi" w:cstheme="minorHAnsi"/>
          <w:sz w:val="24"/>
          <w:szCs w:val="24"/>
        </w:rPr>
        <w:t xml:space="preserve">, localizado </w:t>
      </w:r>
      <w:r w:rsidR="00183E7B" w:rsidRPr="004E3B26">
        <w:rPr>
          <w:rFonts w:asciiTheme="minorHAnsi" w:hAnsiTheme="minorHAnsi" w:cstheme="minorHAnsi"/>
          <w:sz w:val="24"/>
          <w:szCs w:val="24"/>
        </w:rPr>
        <w:t>no Loteamento Corais</w:t>
      </w:r>
      <w:r w:rsidRPr="004E3B26">
        <w:rPr>
          <w:rFonts w:asciiTheme="minorHAnsi" w:hAnsiTheme="minorHAnsi" w:cstheme="minorHAnsi"/>
          <w:sz w:val="24"/>
          <w:szCs w:val="24"/>
        </w:rPr>
        <w:t xml:space="preserve">, s/n, </w:t>
      </w:r>
      <w:proofErr w:type="spellStart"/>
      <w:r w:rsidR="00183E7B" w:rsidRPr="004E3B26">
        <w:rPr>
          <w:rFonts w:asciiTheme="minorHAnsi" w:hAnsiTheme="minorHAnsi" w:cstheme="minorHAnsi"/>
          <w:sz w:val="24"/>
          <w:szCs w:val="24"/>
        </w:rPr>
        <w:t>Paripueira</w:t>
      </w:r>
      <w:proofErr w:type="spellEnd"/>
      <w:r w:rsidRPr="004E3B26">
        <w:rPr>
          <w:rFonts w:asciiTheme="minorHAnsi" w:hAnsiTheme="minorHAnsi" w:cstheme="minorHAnsi"/>
          <w:sz w:val="24"/>
          <w:szCs w:val="24"/>
        </w:rPr>
        <w:t xml:space="preserve"> - AL.</w:t>
      </w:r>
    </w:p>
    <w:p w:rsidR="003F55FD" w:rsidRPr="004E3B26" w:rsidRDefault="003F55FD" w:rsidP="003F55FD">
      <w:pPr>
        <w:pStyle w:val="PargrafodaLista"/>
        <w:numPr>
          <w:ilvl w:val="0"/>
          <w:numId w:val="46"/>
        </w:numPr>
        <w:spacing w:before="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4E3B26">
        <w:rPr>
          <w:rFonts w:asciiTheme="minorHAnsi" w:hAnsiTheme="minorHAnsi" w:cstheme="minorHAnsi"/>
          <w:b/>
          <w:sz w:val="24"/>
          <w:szCs w:val="24"/>
        </w:rPr>
        <w:t>Objetivo</w:t>
      </w:r>
    </w:p>
    <w:p w:rsidR="003F55FD" w:rsidRPr="004E3B26" w:rsidRDefault="003F55FD" w:rsidP="003F55FD">
      <w:pPr>
        <w:spacing w:line="240" w:lineRule="auto"/>
        <w:ind w:firstLine="708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4E3B26">
        <w:rPr>
          <w:rFonts w:asciiTheme="minorHAnsi" w:hAnsiTheme="minorHAnsi" w:cstheme="minorHAnsi"/>
          <w:bCs/>
          <w:sz w:val="24"/>
          <w:szCs w:val="24"/>
        </w:rPr>
        <w:t xml:space="preserve">O presente memorial descritivo tem como objetivo de descrever os serviços e apresentar os critérios adotados na elaboração do projeto de instalações de Cabeamento Estruturado da </w:t>
      </w:r>
      <w:r w:rsidRPr="004E3B26">
        <w:rPr>
          <w:rFonts w:asciiTheme="minorHAnsi" w:hAnsiTheme="minorHAnsi" w:cstheme="minorHAnsi"/>
          <w:sz w:val="24"/>
          <w:szCs w:val="24"/>
        </w:rPr>
        <w:t xml:space="preserve">ESCOLA </w:t>
      </w:r>
      <w:r w:rsidR="00183E7B" w:rsidRPr="004E3B26">
        <w:rPr>
          <w:rFonts w:asciiTheme="minorHAnsi" w:hAnsiTheme="minorHAnsi" w:cstheme="minorHAnsi"/>
          <w:sz w:val="24"/>
          <w:szCs w:val="24"/>
        </w:rPr>
        <w:t>MUNICIPAL</w:t>
      </w:r>
      <w:r w:rsidRPr="004E3B26">
        <w:rPr>
          <w:rFonts w:asciiTheme="minorHAnsi" w:hAnsiTheme="minorHAnsi" w:cstheme="minorHAnsi"/>
          <w:sz w:val="24"/>
          <w:szCs w:val="24"/>
        </w:rPr>
        <w:t xml:space="preserve"> </w:t>
      </w:r>
      <w:r w:rsidRPr="004E3B26">
        <w:rPr>
          <w:rFonts w:asciiTheme="minorHAnsi" w:hAnsiTheme="minorHAnsi" w:cstheme="minorHAnsi"/>
          <w:bCs/>
          <w:sz w:val="24"/>
          <w:szCs w:val="24"/>
        </w:rPr>
        <w:t>e tem por finalidade fixar diretrizes básicas para a sua perfeita execução.</w:t>
      </w:r>
    </w:p>
    <w:p w:rsidR="003F55FD" w:rsidRPr="004E3B26" w:rsidRDefault="003F55FD" w:rsidP="003F55FD">
      <w:pPr>
        <w:spacing w:line="240" w:lineRule="auto"/>
        <w:ind w:firstLine="708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4E3B26">
        <w:rPr>
          <w:rFonts w:asciiTheme="minorHAnsi" w:hAnsiTheme="minorHAnsi" w:cstheme="minorHAnsi"/>
          <w:bCs/>
          <w:sz w:val="24"/>
          <w:szCs w:val="24"/>
        </w:rPr>
        <w:t>Os projetos foram elaborados obedecendo às Normas Técnicas da ABNT e as diretrizes básicas apontadas pelo projeto arquitetônico. No caso de existirem divergências entre este Memorial descritivo e os Desenhos, prevalecerá o aqui especificado.</w:t>
      </w:r>
    </w:p>
    <w:p w:rsidR="003F55FD" w:rsidRPr="004E3B26" w:rsidRDefault="003F55FD" w:rsidP="003F55FD">
      <w:pPr>
        <w:rPr>
          <w:rFonts w:asciiTheme="minorHAnsi" w:hAnsiTheme="minorHAnsi" w:cstheme="minorHAnsi"/>
          <w:b/>
          <w:sz w:val="24"/>
          <w:szCs w:val="24"/>
        </w:rPr>
      </w:pPr>
      <w:r w:rsidRPr="004E3B26">
        <w:rPr>
          <w:rFonts w:asciiTheme="minorHAnsi" w:hAnsiTheme="minorHAnsi" w:cstheme="minorHAnsi"/>
          <w:b/>
          <w:sz w:val="24"/>
          <w:szCs w:val="24"/>
        </w:rPr>
        <w:t>Normas e códigos aplicáveis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36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4E3B26">
        <w:rPr>
          <w:rFonts w:asciiTheme="minorHAnsi" w:hAnsiTheme="minorHAnsi" w:cstheme="minorHAnsi"/>
          <w:bCs/>
          <w:sz w:val="24"/>
          <w:szCs w:val="24"/>
        </w:rPr>
        <w:t xml:space="preserve">Na prestação dos serviços de execução do projeto e instalação de Cabeamento, devem ser seguidas as normas técnicas abaixo: </w:t>
      </w:r>
    </w:p>
    <w:p w:rsidR="003F55FD" w:rsidRPr="004E3B26" w:rsidRDefault="003F55FD" w:rsidP="003F55FD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before="0" w:after="0"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4E3B26">
        <w:rPr>
          <w:rFonts w:asciiTheme="minorHAnsi" w:hAnsiTheme="minorHAnsi" w:cstheme="minorHAnsi"/>
          <w:bCs/>
          <w:sz w:val="24"/>
          <w:szCs w:val="24"/>
        </w:rPr>
        <w:t xml:space="preserve">NBR 5410: Instalações Elétricas de Baixa Tensão. </w:t>
      </w:r>
    </w:p>
    <w:p w:rsidR="003F55FD" w:rsidRPr="004E3B26" w:rsidRDefault="003F55FD" w:rsidP="003F55FD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before="0" w:after="0"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4E3B26">
        <w:rPr>
          <w:rFonts w:asciiTheme="minorHAnsi" w:hAnsiTheme="minorHAnsi" w:cstheme="minorHAnsi"/>
          <w:bCs/>
          <w:sz w:val="24"/>
          <w:szCs w:val="24"/>
        </w:rPr>
        <w:t xml:space="preserve">NBR 5419: Proteção de Edificações Contra Descargas Atmosféricas. </w:t>
      </w:r>
    </w:p>
    <w:p w:rsidR="003F55FD" w:rsidRPr="004E3B26" w:rsidRDefault="003F55FD" w:rsidP="003F55FD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before="0" w:after="0"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4E3B26">
        <w:rPr>
          <w:rFonts w:asciiTheme="minorHAnsi" w:hAnsiTheme="minorHAnsi" w:cstheme="minorHAnsi"/>
          <w:bCs/>
          <w:sz w:val="24"/>
          <w:szCs w:val="24"/>
        </w:rPr>
        <w:t>NBR 14565: Procedimento Básico para Elaboração de Projetos de Cabeamento de Telecomunicações para Rede Interna Estruturada.</w:t>
      </w:r>
    </w:p>
    <w:p w:rsidR="003F55FD" w:rsidRPr="004E3B26" w:rsidRDefault="003F55FD" w:rsidP="003F55FD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before="0" w:after="0" w:line="240" w:lineRule="auto"/>
        <w:jc w:val="both"/>
        <w:rPr>
          <w:rFonts w:asciiTheme="minorHAnsi" w:hAnsiTheme="minorHAnsi" w:cstheme="minorHAnsi"/>
          <w:bCs/>
          <w:sz w:val="24"/>
          <w:szCs w:val="24"/>
          <w:lang w:val="en-US"/>
        </w:rPr>
      </w:pPr>
      <w:r w:rsidRPr="004E3B26">
        <w:rPr>
          <w:rFonts w:asciiTheme="minorHAnsi" w:hAnsiTheme="minorHAnsi" w:cstheme="minorHAnsi"/>
          <w:bCs/>
          <w:sz w:val="24"/>
          <w:szCs w:val="24"/>
          <w:lang w:val="en-US"/>
        </w:rPr>
        <w:t>EIA/TIA 568-B: Commercial Building Telecommunications Wiring Standard.</w:t>
      </w:r>
    </w:p>
    <w:p w:rsidR="003F55FD" w:rsidRPr="004E3B26" w:rsidRDefault="003F55FD" w:rsidP="003F55FD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before="0" w:after="0" w:line="240" w:lineRule="auto"/>
        <w:jc w:val="both"/>
        <w:rPr>
          <w:rFonts w:asciiTheme="minorHAnsi" w:hAnsiTheme="minorHAnsi" w:cstheme="minorHAnsi"/>
          <w:bCs/>
          <w:sz w:val="24"/>
          <w:szCs w:val="24"/>
          <w:lang w:val="en-US"/>
        </w:rPr>
      </w:pPr>
      <w:r w:rsidRPr="004E3B26">
        <w:rPr>
          <w:rFonts w:asciiTheme="minorHAnsi" w:hAnsiTheme="minorHAnsi" w:cstheme="minorHAnsi"/>
          <w:bCs/>
          <w:sz w:val="24"/>
          <w:szCs w:val="24"/>
          <w:lang w:val="en-US"/>
        </w:rPr>
        <w:t>EIA/TIA 569-A: Commercial Building Standard for Telecommunications Pathways and Spaces.</w:t>
      </w:r>
    </w:p>
    <w:p w:rsidR="003F55FD" w:rsidRPr="004E3B26" w:rsidRDefault="003F55FD" w:rsidP="003F55FD">
      <w:pPr>
        <w:rPr>
          <w:rFonts w:asciiTheme="minorHAnsi" w:hAnsiTheme="minorHAnsi" w:cstheme="minorHAnsi"/>
          <w:b/>
          <w:sz w:val="24"/>
          <w:szCs w:val="24"/>
        </w:rPr>
      </w:pPr>
      <w:r w:rsidRPr="004E3B26">
        <w:rPr>
          <w:rFonts w:asciiTheme="minorHAnsi" w:hAnsiTheme="minorHAnsi" w:cstheme="minorHAnsi"/>
          <w:b/>
          <w:sz w:val="24"/>
          <w:szCs w:val="24"/>
        </w:rPr>
        <w:t xml:space="preserve">3- FABRICANTE DOS COMPONENTES DO CABEAMENTO 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1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sz w:val="24"/>
          <w:szCs w:val="24"/>
        </w:rPr>
        <w:t xml:space="preserve">-O fabricante dos produtos cotados, pelos quais deverão trafegar sinais elétricos, deverá possuir </w:t>
      </w:r>
      <w:r w:rsidRPr="004E3B26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Certificado ISO 9001. 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1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w w:val="109"/>
          <w:sz w:val="24"/>
          <w:szCs w:val="24"/>
        </w:rPr>
        <w:t xml:space="preserve">- Todo o conjunto de produtos utilizados para comunicação de voz deverá pertencer a um único </w:t>
      </w:r>
      <w:r w:rsidRPr="004E3B26">
        <w:rPr>
          <w:rFonts w:asciiTheme="minorHAnsi" w:hAnsiTheme="minorHAnsi" w:cstheme="minorHAnsi"/>
          <w:color w:val="000000"/>
          <w:sz w:val="24"/>
          <w:szCs w:val="24"/>
        </w:rPr>
        <w:t xml:space="preserve">fabricante, exceto os cabos metálicos dedicados à comunicação de voz, que poderão apresentar fabricante </w:t>
      </w:r>
      <w:r w:rsidRPr="004E3B26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divergente. 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1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spacing w:val="-1"/>
          <w:sz w:val="24"/>
          <w:szCs w:val="24"/>
        </w:rPr>
        <w:t>-Todos os produtos cotados, que são montados ou confeccionados, a partir de dois ou mais c</w:t>
      </w:r>
      <w:r w:rsidRPr="004E3B26">
        <w:rPr>
          <w:rFonts w:asciiTheme="minorHAnsi" w:hAnsiTheme="minorHAnsi" w:cstheme="minorHAnsi"/>
          <w:color w:val="000000"/>
          <w:w w:val="104"/>
          <w:sz w:val="24"/>
          <w:szCs w:val="24"/>
        </w:rPr>
        <w:t xml:space="preserve">omponentes, deverão ser produzidos pelo mesmo fabricante dos componentes. Assim como, todos os </w:t>
      </w:r>
      <w:r w:rsidRPr="004E3B26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produtos categoria 6 deverão ter sido testados e aprovados pelo UNDERWRITERS LABORATORIES INC. 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w w:val="106"/>
          <w:sz w:val="24"/>
          <w:szCs w:val="24"/>
        </w:rPr>
        <w:t xml:space="preserve">-O fabricante deverá garantir integralmente todo o sistema de cabeamento envolvendo no mínimo </w:t>
      </w:r>
      <w:r w:rsidRPr="004E3B26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produto e aplicações para ANSI/EIA/TIA 568 A. Categoria 6 até 250 MHz, por um prazo mínimo de 15 (quinze) </w:t>
      </w:r>
      <w:r w:rsidRPr="004E3B26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anos. </w:t>
      </w:r>
    </w:p>
    <w:p w:rsidR="003F55FD" w:rsidRPr="004E3B26" w:rsidRDefault="003F55FD" w:rsidP="003F55FD">
      <w:pPr>
        <w:rPr>
          <w:rFonts w:asciiTheme="minorHAnsi" w:hAnsiTheme="minorHAnsi" w:cstheme="minorHAnsi"/>
          <w:b/>
          <w:sz w:val="24"/>
          <w:szCs w:val="24"/>
        </w:rPr>
      </w:pPr>
      <w:r w:rsidRPr="004E3B26">
        <w:rPr>
          <w:rFonts w:asciiTheme="minorHAnsi" w:hAnsiTheme="minorHAnsi" w:cstheme="minorHAnsi"/>
          <w:b/>
          <w:sz w:val="24"/>
          <w:szCs w:val="24"/>
        </w:rPr>
        <w:t xml:space="preserve">4- COMPONENTES E ACESSÓRIOS 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w w:val="102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sz w:val="24"/>
          <w:szCs w:val="24"/>
        </w:rPr>
        <w:t xml:space="preserve">-É de responsabilidade de o proponente fornecer, juntamente com a prestação de serviços, abraçadeiras de </w:t>
      </w:r>
      <w:proofErr w:type="spellStart"/>
      <w:r w:rsidRPr="004E3B26">
        <w:rPr>
          <w:rFonts w:asciiTheme="minorHAnsi" w:hAnsiTheme="minorHAnsi" w:cstheme="minorHAnsi"/>
          <w:color w:val="000000"/>
          <w:w w:val="102"/>
          <w:sz w:val="24"/>
          <w:szCs w:val="24"/>
        </w:rPr>
        <w:t>velcro</w:t>
      </w:r>
      <w:proofErr w:type="spellEnd"/>
      <w:r w:rsidRPr="004E3B26">
        <w:rPr>
          <w:rFonts w:asciiTheme="minorHAnsi" w:hAnsiTheme="minorHAnsi" w:cstheme="minorHAnsi"/>
          <w:color w:val="000000"/>
          <w:w w:val="102"/>
          <w:sz w:val="24"/>
          <w:szCs w:val="24"/>
        </w:rPr>
        <w:t xml:space="preserve">, </w:t>
      </w:r>
      <w:proofErr w:type="gramStart"/>
      <w:r w:rsidRPr="004E3B26">
        <w:rPr>
          <w:rFonts w:asciiTheme="minorHAnsi" w:hAnsiTheme="minorHAnsi" w:cstheme="minorHAnsi"/>
          <w:color w:val="000000"/>
          <w:w w:val="102"/>
          <w:sz w:val="24"/>
          <w:szCs w:val="24"/>
        </w:rPr>
        <w:t>plásticas  e</w:t>
      </w:r>
      <w:proofErr w:type="gramEnd"/>
      <w:r w:rsidRPr="004E3B26">
        <w:rPr>
          <w:rFonts w:asciiTheme="minorHAnsi" w:hAnsiTheme="minorHAnsi" w:cstheme="minorHAnsi"/>
          <w:color w:val="000000"/>
          <w:w w:val="102"/>
          <w:sz w:val="24"/>
          <w:szCs w:val="24"/>
        </w:rPr>
        <w:t xml:space="preserve">  metálicas  de  diversos  tamanhos,  parafusos  para  fixação  de  rack  e  anilhas  de identificação, entre outros acessórios de instalação do cabeamento estruturado. 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w w:val="104"/>
          <w:sz w:val="24"/>
          <w:szCs w:val="24"/>
        </w:rPr>
        <w:lastRenderedPageBreak/>
        <w:t xml:space="preserve">-Todos os componentes do sistema de cabeamento deverão ser apropriadamente identificados, com </w:t>
      </w:r>
      <w:r w:rsidRPr="004E3B26">
        <w:rPr>
          <w:rFonts w:asciiTheme="minorHAnsi" w:hAnsiTheme="minorHAnsi" w:cstheme="minorHAnsi"/>
          <w:color w:val="000000"/>
          <w:sz w:val="24"/>
          <w:szCs w:val="24"/>
        </w:rPr>
        <w:t xml:space="preserve">etiquetas de vinil para identificação de cabos e caixas externas. Os demais componentes e as informações utilizadas nas identificações deverão seguir a NBR14565. 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1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w w:val="102"/>
          <w:sz w:val="24"/>
          <w:szCs w:val="24"/>
        </w:rPr>
        <w:t xml:space="preserve">-As planilhas de materiais relacionam os produtos necessários para infraestrutura e cabeamento, que </w:t>
      </w:r>
      <w:r w:rsidRPr="004E3B26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deverá ser usada como referência mínima para a proposta de preços, porém a proponente será responsável pelo fornecimento de todo o material necessário à execução deste projeto. </w:t>
      </w:r>
    </w:p>
    <w:p w:rsidR="003F55FD" w:rsidRPr="004E3B26" w:rsidRDefault="003F55FD" w:rsidP="003F55FD">
      <w:pPr>
        <w:rPr>
          <w:rFonts w:asciiTheme="minorHAnsi" w:hAnsiTheme="minorHAnsi" w:cstheme="minorHAnsi"/>
          <w:b/>
          <w:sz w:val="24"/>
          <w:szCs w:val="24"/>
        </w:rPr>
      </w:pPr>
      <w:r w:rsidRPr="004E3B26">
        <w:rPr>
          <w:rFonts w:asciiTheme="minorHAnsi" w:hAnsiTheme="minorHAnsi" w:cstheme="minorHAnsi"/>
          <w:b/>
          <w:sz w:val="24"/>
          <w:szCs w:val="24"/>
        </w:rPr>
        <w:t xml:space="preserve"> 5- ESPECIFICAÇÕES TÉCNICAS MÍNIMAS DOS COMPONENTES DO SISTEMA DE CABEAMENTO 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/>
          <w:color w:val="000000"/>
          <w:spacing w:val="-1"/>
          <w:sz w:val="24"/>
          <w:szCs w:val="24"/>
        </w:rPr>
      </w:pPr>
      <w:r w:rsidRPr="004E3B26">
        <w:rPr>
          <w:rFonts w:asciiTheme="minorHAnsi" w:hAnsiTheme="minorHAnsi" w:cstheme="minorHAnsi"/>
          <w:b/>
          <w:color w:val="000000"/>
          <w:spacing w:val="-1"/>
          <w:sz w:val="24"/>
          <w:szCs w:val="24"/>
        </w:rPr>
        <w:t xml:space="preserve">5.1 CABOS UTP, CAT 6 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sz w:val="24"/>
          <w:szCs w:val="24"/>
        </w:rPr>
        <w:t xml:space="preserve">-Cabo de par trançado não blindado (UTP), categoria 6, com condutores de cobre rígidos 24 AWG para cabeamento horizontal. 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sz w:val="24"/>
          <w:szCs w:val="24"/>
        </w:rPr>
        <w:t xml:space="preserve">-Os condutores devem ser de cobre rígido com isolação de polietileno de alta densidade, com características elétricas e mecânicas que suportem as especificações TIA 568-B para categoria 6. 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-A Capa externa do cabo deve ser do tipo CM. 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1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w w:val="107"/>
          <w:sz w:val="24"/>
          <w:szCs w:val="24"/>
        </w:rPr>
        <w:t xml:space="preserve">-O cabo a ser utilizado deverá possuir, gravado em seu encapsulamento, de forma indelével e em </w:t>
      </w:r>
      <w:r w:rsidRPr="004E3B26">
        <w:rPr>
          <w:rFonts w:asciiTheme="minorHAnsi" w:hAnsiTheme="minorHAnsi" w:cstheme="minorHAnsi"/>
          <w:color w:val="000000"/>
          <w:sz w:val="24"/>
          <w:szCs w:val="24"/>
        </w:rPr>
        <w:t xml:space="preserve">intervalos regulares, a seguinte sequência de dizeres: (1) Nome do fabricante; (2) Marcações de </w:t>
      </w:r>
      <w:r w:rsidRPr="004E3B26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comprimento; (3) Categoria segundo a EIA/TIA; (4) Quantidade de pares e (5) bitola dos condutores. </w:t>
      </w:r>
    </w:p>
    <w:p w:rsidR="003F55FD" w:rsidRPr="004E3B26" w:rsidRDefault="003F55FD" w:rsidP="003F55FD">
      <w:pPr>
        <w:widowControl w:val="0"/>
        <w:tabs>
          <w:tab w:val="left" w:pos="5576"/>
          <w:tab w:val="left" w:pos="738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1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-Os cabos que trafegam sinais de dados (lógica), de voz (telefonia) e de imagem (câmeras de segurança) deverão possuir </w:t>
      </w:r>
      <w:r w:rsidRPr="004E3B26">
        <w:rPr>
          <w:rFonts w:asciiTheme="minorHAnsi" w:hAnsiTheme="minorHAnsi" w:cstheme="minorHAnsi"/>
          <w:color w:val="000000"/>
          <w:sz w:val="24"/>
          <w:szCs w:val="24"/>
        </w:rPr>
        <w:t>identificação independente.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w w:val="104"/>
          <w:sz w:val="24"/>
          <w:szCs w:val="24"/>
        </w:rPr>
        <w:t xml:space="preserve">-Não serão aceitos cabos com qualquer tipo de emendas, ranhuras, esmagamentos, etc. ou defeitos </w:t>
      </w:r>
      <w:r w:rsidRPr="004E3B26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provenientes do lançamento desses cabos. 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-Também não serão admitidos cabos com metragem superior a 90 metros de comprimento, a contar do </w:t>
      </w:r>
      <w:r w:rsidRPr="004E3B26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Ponto Terminal (Tomada M8V) ao Rack de destino. 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/>
          <w:color w:val="000000"/>
          <w:spacing w:val="-1"/>
          <w:sz w:val="24"/>
          <w:szCs w:val="24"/>
        </w:rPr>
      </w:pPr>
      <w:bookmarkStart w:id="0" w:name="Pg4"/>
      <w:bookmarkEnd w:id="0"/>
      <w:r w:rsidRPr="004E3B26">
        <w:rPr>
          <w:rFonts w:asciiTheme="minorHAnsi" w:hAnsiTheme="minorHAnsi" w:cstheme="minorHAnsi"/>
          <w:b/>
          <w:color w:val="000000"/>
          <w:spacing w:val="-1"/>
          <w:sz w:val="24"/>
          <w:szCs w:val="24"/>
        </w:rPr>
        <w:t xml:space="preserve">5.2 - CABO CI 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sz w:val="24"/>
          <w:szCs w:val="24"/>
        </w:rPr>
        <w:t>-</w:t>
      </w:r>
      <w:r w:rsidRPr="004E3B26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>Deverá ser utilizado como opção para entrada da rede de telefonia convencional</w:t>
      </w:r>
      <w:r w:rsidRPr="004E3B26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sz w:val="24"/>
          <w:szCs w:val="24"/>
        </w:rPr>
        <w:t xml:space="preserve">-Deverá ser utilizado cabo de telefonia do tipo CI, homologado pela Anatel, para interligar o DG ou PTR ao Rack de Telecomunicações. 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sz w:val="24"/>
          <w:szCs w:val="24"/>
        </w:rPr>
        <w:t>-Este cabo deverá apresentar em sua extremidade do DG ou PTR, a instalação de blocos M-10 (</w:t>
      </w:r>
      <w:proofErr w:type="spellStart"/>
      <w:r w:rsidRPr="004E3B26">
        <w:rPr>
          <w:rFonts w:asciiTheme="minorHAnsi" w:hAnsiTheme="minorHAnsi" w:cstheme="minorHAnsi"/>
          <w:color w:val="000000"/>
          <w:sz w:val="24"/>
          <w:szCs w:val="24"/>
        </w:rPr>
        <w:t>Bargoa</w:t>
      </w:r>
      <w:proofErr w:type="spellEnd"/>
      <w:r w:rsidRPr="004E3B26">
        <w:rPr>
          <w:rFonts w:asciiTheme="minorHAnsi" w:hAnsiTheme="minorHAnsi" w:cstheme="minorHAnsi"/>
          <w:color w:val="000000"/>
          <w:sz w:val="24"/>
          <w:szCs w:val="24"/>
        </w:rPr>
        <w:t xml:space="preserve">, </w:t>
      </w:r>
      <w:proofErr w:type="spellStart"/>
      <w:r w:rsidRPr="004E3B26">
        <w:rPr>
          <w:rFonts w:asciiTheme="minorHAnsi" w:hAnsiTheme="minorHAnsi" w:cstheme="minorHAnsi"/>
          <w:color w:val="000000"/>
          <w:sz w:val="24"/>
          <w:szCs w:val="24"/>
        </w:rPr>
        <w:t>Krone</w:t>
      </w:r>
      <w:proofErr w:type="spellEnd"/>
      <w:r w:rsidRPr="004E3B26">
        <w:rPr>
          <w:rFonts w:asciiTheme="minorHAnsi" w:hAnsiTheme="minorHAnsi" w:cstheme="minorHAnsi"/>
          <w:color w:val="000000"/>
          <w:sz w:val="24"/>
          <w:szCs w:val="24"/>
        </w:rPr>
        <w:t xml:space="preserve"> ou similar) e, no mínimo, de acordo com a quantidade de pares deste mesmo cabo. 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-Na outra extremidade, que deverá ser instalada no interior do rack de Telecomunicações, este cabo deve </w:t>
      </w:r>
      <w:r w:rsidRPr="004E3B26">
        <w:rPr>
          <w:rFonts w:asciiTheme="minorHAnsi" w:hAnsiTheme="minorHAnsi" w:cstheme="minorHAnsi"/>
          <w:color w:val="000000"/>
          <w:w w:val="106"/>
          <w:sz w:val="24"/>
          <w:szCs w:val="24"/>
        </w:rPr>
        <w:t xml:space="preserve">ser montado em patch </w:t>
      </w:r>
      <w:proofErr w:type="spellStart"/>
      <w:r w:rsidRPr="004E3B26">
        <w:rPr>
          <w:rFonts w:asciiTheme="minorHAnsi" w:hAnsiTheme="minorHAnsi" w:cstheme="minorHAnsi"/>
          <w:color w:val="000000"/>
          <w:w w:val="106"/>
          <w:sz w:val="24"/>
          <w:szCs w:val="24"/>
        </w:rPr>
        <w:t>panels</w:t>
      </w:r>
      <w:proofErr w:type="spellEnd"/>
      <w:r w:rsidRPr="004E3B26">
        <w:rPr>
          <w:rFonts w:asciiTheme="minorHAnsi" w:hAnsiTheme="minorHAnsi" w:cstheme="minorHAnsi"/>
          <w:color w:val="000000"/>
          <w:w w:val="106"/>
          <w:sz w:val="24"/>
          <w:szCs w:val="24"/>
        </w:rPr>
        <w:t xml:space="preserve">, onde a quantidade de portas </w:t>
      </w:r>
      <w:proofErr w:type="gramStart"/>
      <w:r w:rsidRPr="004E3B26">
        <w:rPr>
          <w:rFonts w:asciiTheme="minorHAnsi" w:hAnsiTheme="minorHAnsi" w:cstheme="minorHAnsi"/>
          <w:color w:val="000000"/>
          <w:w w:val="106"/>
          <w:sz w:val="24"/>
          <w:szCs w:val="24"/>
        </w:rPr>
        <w:t>dos patch</w:t>
      </w:r>
      <w:proofErr w:type="gramEnd"/>
      <w:r w:rsidRPr="004E3B26">
        <w:rPr>
          <w:rFonts w:asciiTheme="minorHAnsi" w:hAnsiTheme="minorHAnsi" w:cstheme="minorHAnsi"/>
          <w:color w:val="000000"/>
          <w:w w:val="106"/>
          <w:sz w:val="24"/>
          <w:szCs w:val="24"/>
        </w:rPr>
        <w:t xml:space="preserve"> </w:t>
      </w:r>
      <w:proofErr w:type="spellStart"/>
      <w:r w:rsidRPr="004E3B26">
        <w:rPr>
          <w:rFonts w:asciiTheme="minorHAnsi" w:hAnsiTheme="minorHAnsi" w:cstheme="minorHAnsi"/>
          <w:color w:val="000000"/>
          <w:w w:val="106"/>
          <w:sz w:val="24"/>
          <w:szCs w:val="24"/>
        </w:rPr>
        <w:t>panels</w:t>
      </w:r>
      <w:proofErr w:type="spellEnd"/>
      <w:r w:rsidRPr="004E3B26">
        <w:rPr>
          <w:rFonts w:asciiTheme="minorHAnsi" w:hAnsiTheme="minorHAnsi" w:cstheme="minorHAnsi"/>
          <w:color w:val="000000"/>
          <w:w w:val="106"/>
          <w:sz w:val="24"/>
          <w:szCs w:val="24"/>
        </w:rPr>
        <w:t xml:space="preserve"> deverá ser, no mínimo, </w:t>
      </w:r>
      <w:r w:rsidRPr="004E3B26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equivalente a quantidade de pares deste cabo. 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/>
          <w:color w:val="000000"/>
          <w:spacing w:val="-2"/>
          <w:sz w:val="24"/>
          <w:szCs w:val="24"/>
        </w:rPr>
      </w:pPr>
      <w:r w:rsidRPr="004E3B26">
        <w:rPr>
          <w:rFonts w:asciiTheme="minorHAnsi" w:hAnsiTheme="minorHAnsi" w:cstheme="minorHAnsi"/>
          <w:b/>
          <w:color w:val="000000"/>
          <w:spacing w:val="-2"/>
          <w:sz w:val="24"/>
          <w:szCs w:val="24"/>
        </w:rPr>
        <w:t>5.3 - CABO ÓPTICO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  <w:bdr w:val="none" w:sz="0" w:space="0" w:color="auto" w:frame="1"/>
        </w:rPr>
      </w:pPr>
      <w:r w:rsidRPr="004E3B26">
        <w:rPr>
          <w:rFonts w:asciiTheme="minorHAnsi" w:hAnsiTheme="minorHAnsi" w:cstheme="minorHAnsi"/>
          <w:color w:val="000000"/>
          <w:spacing w:val="-2"/>
          <w:sz w:val="24"/>
          <w:szCs w:val="24"/>
        </w:rPr>
        <w:t>-</w:t>
      </w:r>
      <w:r w:rsidRPr="004E3B26">
        <w:rPr>
          <w:rFonts w:asciiTheme="minorHAnsi" w:hAnsiTheme="minorHAnsi" w:cstheme="minorHAnsi"/>
          <w:color w:val="000000"/>
          <w:sz w:val="24"/>
          <w:szCs w:val="24"/>
          <w:bdr w:val="none" w:sz="0" w:space="0" w:color="auto" w:frame="1"/>
        </w:rPr>
        <w:t>A metragem do produto será especificada na planilha orçamentária.</w:t>
      </w:r>
    </w:p>
    <w:p w:rsidR="003F55FD" w:rsidRPr="004E3B26" w:rsidRDefault="003F55FD" w:rsidP="003F55FD">
      <w:pPr>
        <w:shd w:val="clear" w:color="auto" w:fill="FFFFFF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  <w:bdr w:val="none" w:sz="0" w:space="0" w:color="auto" w:frame="1"/>
        </w:rPr>
      </w:pPr>
      <w:r w:rsidRPr="004E3B26">
        <w:rPr>
          <w:rFonts w:asciiTheme="minorHAnsi" w:hAnsiTheme="minorHAnsi" w:cstheme="minorHAnsi"/>
          <w:color w:val="000000"/>
          <w:spacing w:val="-2"/>
          <w:sz w:val="24"/>
          <w:szCs w:val="24"/>
        </w:rPr>
        <w:t>-</w:t>
      </w:r>
      <w:r w:rsidRPr="004E3B26">
        <w:rPr>
          <w:rFonts w:asciiTheme="minorHAnsi" w:hAnsiTheme="minorHAnsi" w:cstheme="minorHAnsi"/>
          <w:color w:val="000000"/>
          <w:sz w:val="24"/>
          <w:szCs w:val="24"/>
          <w:bdr w:val="none" w:sz="0" w:space="0" w:color="auto" w:frame="1"/>
        </w:rPr>
        <w:t xml:space="preserve">Este cabo deverá estar em acordo com normas vigentes de cabeamento estruturado. </w:t>
      </w:r>
    </w:p>
    <w:p w:rsidR="003F55FD" w:rsidRPr="004E3B26" w:rsidRDefault="003F55FD" w:rsidP="003F55FD">
      <w:pPr>
        <w:shd w:val="clear" w:color="auto" w:fill="FFFFFF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  <w:bdr w:val="none" w:sz="0" w:space="0" w:color="auto" w:frame="1"/>
        </w:rPr>
      </w:pPr>
      <w:r w:rsidRPr="004E3B26">
        <w:rPr>
          <w:rFonts w:asciiTheme="minorHAnsi" w:hAnsiTheme="minorHAnsi" w:cstheme="minorHAnsi"/>
          <w:color w:val="000000"/>
          <w:spacing w:val="-2"/>
          <w:sz w:val="24"/>
          <w:szCs w:val="24"/>
        </w:rPr>
        <w:lastRenderedPageBreak/>
        <w:t>-</w:t>
      </w:r>
      <w:r w:rsidRPr="004E3B26">
        <w:rPr>
          <w:rFonts w:asciiTheme="minorHAnsi" w:hAnsiTheme="minorHAnsi" w:cstheme="minorHAnsi"/>
          <w:color w:val="000000"/>
          <w:sz w:val="24"/>
          <w:szCs w:val="24"/>
          <w:bdr w:val="none" w:sz="0" w:space="0" w:color="auto" w:frame="1"/>
        </w:rPr>
        <w:t xml:space="preserve">Cabo óptico de fibras ópticas agrupadas em unidades básicas preenchidas com </w:t>
      </w:r>
      <w:proofErr w:type="spellStart"/>
      <w:r w:rsidRPr="004E3B26">
        <w:rPr>
          <w:rFonts w:asciiTheme="minorHAnsi" w:hAnsiTheme="minorHAnsi" w:cstheme="minorHAnsi"/>
          <w:color w:val="000000"/>
          <w:sz w:val="24"/>
          <w:szCs w:val="24"/>
          <w:bdr w:val="none" w:sz="0" w:space="0" w:color="auto" w:frame="1"/>
        </w:rPr>
        <w:t>geléia</w:t>
      </w:r>
      <w:proofErr w:type="spellEnd"/>
      <w:r w:rsidRPr="004E3B26">
        <w:rPr>
          <w:rFonts w:asciiTheme="minorHAnsi" w:hAnsiTheme="minorHAnsi" w:cstheme="minorHAnsi"/>
          <w:color w:val="000000"/>
          <w:sz w:val="24"/>
          <w:szCs w:val="24"/>
          <w:bdr w:val="none" w:sz="0" w:space="0" w:color="auto" w:frame="1"/>
        </w:rPr>
        <w:t xml:space="preserve"> (tubo </w:t>
      </w:r>
      <w:proofErr w:type="spellStart"/>
      <w:r w:rsidRPr="004E3B26">
        <w:rPr>
          <w:rFonts w:asciiTheme="minorHAnsi" w:hAnsiTheme="minorHAnsi" w:cstheme="minorHAnsi"/>
          <w:color w:val="000000"/>
          <w:sz w:val="24"/>
          <w:szCs w:val="24"/>
          <w:bdr w:val="none" w:sz="0" w:space="0" w:color="auto" w:frame="1"/>
        </w:rPr>
        <w:t>loose</w:t>
      </w:r>
      <w:proofErr w:type="spellEnd"/>
      <w:r w:rsidRPr="004E3B26">
        <w:rPr>
          <w:rFonts w:asciiTheme="minorHAnsi" w:hAnsiTheme="minorHAnsi" w:cstheme="minorHAnsi"/>
          <w:color w:val="000000"/>
          <w:sz w:val="24"/>
          <w:szCs w:val="24"/>
          <w:bdr w:val="none" w:sz="0" w:space="0" w:color="auto" w:frame="1"/>
        </w:rPr>
        <w:t xml:space="preserve">) e núcleo </w:t>
      </w:r>
      <w:proofErr w:type="spellStart"/>
      <w:r w:rsidRPr="004E3B26">
        <w:rPr>
          <w:rFonts w:asciiTheme="minorHAnsi" w:hAnsiTheme="minorHAnsi" w:cstheme="minorHAnsi"/>
          <w:color w:val="000000"/>
          <w:sz w:val="24"/>
          <w:szCs w:val="24"/>
          <w:bdr w:val="none" w:sz="0" w:space="0" w:color="auto" w:frame="1"/>
        </w:rPr>
        <w:t>geleado</w:t>
      </w:r>
      <w:proofErr w:type="spellEnd"/>
      <w:r w:rsidRPr="004E3B26">
        <w:rPr>
          <w:rFonts w:asciiTheme="minorHAnsi" w:hAnsiTheme="minorHAnsi" w:cstheme="minorHAnsi"/>
          <w:color w:val="000000"/>
          <w:sz w:val="24"/>
          <w:szCs w:val="24"/>
          <w:bdr w:val="none" w:sz="0" w:space="0" w:color="auto" w:frame="1"/>
        </w:rPr>
        <w:t xml:space="preserve"> resistente à penetração de umidade, sendo este conjunto protegido por capa interna, revestimento interno em poliamida, camada de fibra de vidro e capa externa em polietileno.</w:t>
      </w:r>
    </w:p>
    <w:p w:rsidR="003F55FD" w:rsidRPr="004E3B26" w:rsidRDefault="003F55FD" w:rsidP="003F55FD">
      <w:pPr>
        <w:shd w:val="clear" w:color="auto" w:fill="FFFFFF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  <w:bdr w:val="none" w:sz="0" w:space="0" w:color="auto" w:frame="1"/>
        </w:rPr>
      </w:pPr>
      <w:r w:rsidRPr="004E3B26">
        <w:rPr>
          <w:rFonts w:asciiTheme="minorHAnsi" w:hAnsiTheme="minorHAnsi" w:cstheme="minorHAnsi"/>
          <w:color w:val="000000"/>
          <w:spacing w:val="-2"/>
          <w:sz w:val="24"/>
          <w:szCs w:val="24"/>
        </w:rPr>
        <w:t>-</w:t>
      </w:r>
      <w:r w:rsidRPr="004E3B26">
        <w:rPr>
          <w:rFonts w:asciiTheme="minorHAnsi" w:hAnsiTheme="minorHAnsi" w:cstheme="minorHAnsi"/>
          <w:color w:val="000000"/>
          <w:sz w:val="24"/>
          <w:szCs w:val="24"/>
          <w:bdr w:val="none" w:sz="0" w:space="0" w:color="auto" w:frame="1"/>
        </w:rPr>
        <w:t>Características:</w:t>
      </w:r>
    </w:p>
    <w:p w:rsidR="003F55FD" w:rsidRPr="004E3B26" w:rsidRDefault="003F55FD" w:rsidP="003F55FD">
      <w:pPr>
        <w:shd w:val="clear" w:color="auto" w:fill="FFFFFF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  <w:bdr w:val="none" w:sz="0" w:space="0" w:color="auto" w:frame="1"/>
        </w:rPr>
      </w:pPr>
      <w:r w:rsidRPr="004E3B26">
        <w:rPr>
          <w:rFonts w:asciiTheme="minorHAnsi" w:hAnsiTheme="minorHAnsi" w:cstheme="minorHAnsi"/>
          <w:color w:val="000000"/>
          <w:sz w:val="24"/>
          <w:szCs w:val="24"/>
          <w:bdr w:val="none" w:sz="0" w:space="0" w:color="auto" w:frame="1"/>
        </w:rPr>
        <w:t xml:space="preserve"> Instalação externa - Diretamente enterradas sujeita à ação de roedores, formigas e cupins (</w:t>
      </w:r>
      <w:proofErr w:type="spellStart"/>
      <w:r w:rsidRPr="004E3B26">
        <w:rPr>
          <w:rFonts w:asciiTheme="minorHAnsi" w:hAnsiTheme="minorHAnsi" w:cstheme="minorHAnsi"/>
          <w:color w:val="000000"/>
          <w:sz w:val="24"/>
          <w:szCs w:val="24"/>
          <w:bdr w:val="none" w:sz="0" w:space="0" w:color="auto" w:frame="1"/>
        </w:rPr>
        <w:t>termitas</w:t>
      </w:r>
      <w:proofErr w:type="spellEnd"/>
      <w:r w:rsidRPr="004E3B26">
        <w:rPr>
          <w:rFonts w:asciiTheme="minorHAnsi" w:hAnsiTheme="minorHAnsi" w:cstheme="minorHAnsi"/>
          <w:color w:val="000000"/>
          <w:sz w:val="24"/>
          <w:szCs w:val="24"/>
          <w:bdr w:val="none" w:sz="0" w:space="0" w:color="auto" w:frame="1"/>
        </w:rPr>
        <w:t>).</w:t>
      </w:r>
    </w:p>
    <w:p w:rsidR="003F55FD" w:rsidRPr="004E3B26" w:rsidRDefault="003F55FD" w:rsidP="003F55FD">
      <w:pPr>
        <w:shd w:val="clear" w:color="auto" w:fill="FFFFFF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sz w:val="24"/>
          <w:szCs w:val="24"/>
          <w:bdr w:val="none" w:sz="0" w:space="0" w:color="auto" w:frame="1"/>
        </w:rPr>
        <w:t xml:space="preserve">Tipo </w:t>
      </w:r>
      <w:proofErr w:type="spellStart"/>
      <w:r w:rsidRPr="004E3B26">
        <w:rPr>
          <w:rFonts w:asciiTheme="minorHAnsi" w:hAnsiTheme="minorHAnsi" w:cstheme="minorHAnsi"/>
          <w:color w:val="000000"/>
          <w:sz w:val="24"/>
          <w:szCs w:val="24"/>
        </w:rPr>
        <w:t>Monomodo</w:t>
      </w:r>
      <w:proofErr w:type="spellEnd"/>
      <w:r w:rsidRPr="004E3B26">
        <w:rPr>
          <w:rFonts w:asciiTheme="minorHAnsi" w:hAnsiTheme="minorHAnsi" w:cstheme="minorHAnsi"/>
          <w:color w:val="000000"/>
          <w:sz w:val="24"/>
          <w:szCs w:val="24"/>
        </w:rPr>
        <w:t xml:space="preserve"> (9/125) G.652.B. Quantidade de fibras: 12 fibras. Elemento </w:t>
      </w:r>
      <w:r w:rsidRPr="004E3B26">
        <w:rPr>
          <w:rFonts w:asciiTheme="minorHAnsi" w:hAnsiTheme="minorHAnsi" w:cstheme="minorHAnsi"/>
          <w:color w:val="000000"/>
          <w:sz w:val="24"/>
          <w:szCs w:val="24"/>
        </w:rPr>
        <w:tab/>
        <w:t xml:space="preserve">central de material não metálico. Núcleo </w:t>
      </w:r>
      <w:proofErr w:type="spellStart"/>
      <w:r w:rsidRPr="004E3B26">
        <w:rPr>
          <w:rFonts w:asciiTheme="minorHAnsi" w:hAnsiTheme="minorHAnsi" w:cstheme="minorHAnsi"/>
          <w:color w:val="000000"/>
          <w:sz w:val="24"/>
          <w:szCs w:val="24"/>
        </w:rPr>
        <w:t>geleado</w:t>
      </w:r>
      <w:proofErr w:type="spellEnd"/>
      <w:r w:rsidRPr="004E3B26">
        <w:rPr>
          <w:rFonts w:asciiTheme="minorHAnsi" w:hAnsiTheme="minorHAnsi" w:cstheme="minorHAnsi"/>
          <w:color w:val="000000"/>
          <w:sz w:val="24"/>
          <w:szCs w:val="24"/>
        </w:rPr>
        <w:t xml:space="preserve">. Capa interna em polietileno ou copolímero na </w:t>
      </w:r>
      <w:r w:rsidRPr="004E3B26">
        <w:rPr>
          <w:rFonts w:asciiTheme="minorHAnsi" w:hAnsiTheme="minorHAnsi" w:cstheme="minorHAnsi"/>
          <w:color w:val="000000"/>
          <w:sz w:val="24"/>
          <w:szCs w:val="24"/>
        </w:rPr>
        <w:tab/>
        <w:t>cor preta.</w:t>
      </w:r>
    </w:p>
    <w:p w:rsidR="003F55FD" w:rsidRPr="004E3B26" w:rsidRDefault="003F55FD" w:rsidP="003F55FD">
      <w:pPr>
        <w:shd w:val="clear" w:color="auto" w:fill="FFFFFF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sz w:val="24"/>
          <w:szCs w:val="24"/>
        </w:rPr>
        <w:t>Revestimento interno: poliamida (Nylon). Proteção contra roedores: Poliamida. Capa externa em polietileno ou copolímero na cor preta.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/>
          <w:color w:val="000000"/>
          <w:spacing w:val="-2"/>
          <w:sz w:val="24"/>
          <w:szCs w:val="24"/>
        </w:rPr>
      </w:pPr>
      <w:r w:rsidRPr="004E3B26">
        <w:rPr>
          <w:rFonts w:asciiTheme="minorHAnsi" w:hAnsiTheme="minorHAnsi" w:cstheme="minorHAnsi"/>
          <w:b/>
          <w:color w:val="000000"/>
          <w:spacing w:val="-2"/>
          <w:sz w:val="24"/>
          <w:szCs w:val="24"/>
        </w:rPr>
        <w:t xml:space="preserve">5.4 - PATCH CORD UTP 4 P MV/MV CAT 6 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-A metragem do produto será especificada na planilha de materiais. 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1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w w:val="104"/>
          <w:sz w:val="24"/>
          <w:szCs w:val="24"/>
        </w:rPr>
        <w:t xml:space="preserve">-A quantidade de Patch </w:t>
      </w:r>
      <w:proofErr w:type="spellStart"/>
      <w:r w:rsidRPr="004E3B26">
        <w:rPr>
          <w:rFonts w:asciiTheme="minorHAnsi" w:hAnsiTheme="minorHAnsi" w:cstheme="minorHAnsi"/>
          <w:color w:val="000000"/>
          <w:w w:val="104"/>
          <w:sz w:val="24"/>
          <w:szCs w:val="24"/>
        </w:rPr>
        <w:t>Cords</w:t>
      </w:r>
      <w:proofErr w:type="spellEnd"/>
      <w:r w:rsidRPr="004E3B26">
        <w:rPr>
          <w:rFonts w:asciiTheme="minorHAnsi" w:hAnsiTheme="minorHAnsi" w:cstheme="minorHAnsi"/>
          <w:color w:val="000000"/>
          <w:w w:val="104"/>
          <w:sz w:val="24"/>
          <w:szCs w:val="24"/>
        </w:rPr>
        <w:t xml:space="preserve"> deverá ser equivalente à quantidade de pontos de dados, voz e imagem, sendo </w:t>
      </w:r>
      <w:r w:rsidRPr="004E3B26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diferenciados na cor da capa externa, obedecendo à coloração definida para o cabeamento horizontal. 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sz w:val="24"/>
          <w:szCs w:val="24"/>
        </w:rPr>
        <w:t xml:space="preserve">-Patch </w:t>
      </w:r>
      <w:proofErr w:type="spellStart"/>
      <w:r w:rsidRPr="004E3B26">
        <w:rPr>
          <w:rFonts w:asciiTheme="minorHAnsi" w:hAnsiTheme="minorHAnsi" w:cstheme="minorHAnsi"/>
          <w:color w:val="000000"/>
          <w:sz w:val="24"/>
          <w:szCs w:val="24"/>
        </w:rPr>
        <w:t>cords</w:t>
      </w:r>
      <w:proofErr w:type="spellEnd"/>
      <w:r w:rsidRPr="004E3B26">
        <w:rPr>
          <w:rFonts w:asciiTheme="minorHAnsi" w:hAnsiTheme="minorHAnsi" w:cstheme="minorHAnsi"/>
          <w:color w:val="000000"/>
          <w:sz w:val="24"/>
          <w:szCs w:val="24"/>
        </w:rPr>
        <w:t xml:space="preserve"> de 04 (quatro) pares trançados não blindados (UTP), com conector modular de 08 posições do tipo MV em ambas as extremidades. </w:t>
      </w:r>
    </w:p>
    <w:p w:rsidR="003F55FD" w:rsidRPr="004E3B26" w:rsidRDefault="003F55FD" w:rsidP="003F55FD">
      <w:pPr>
        <w:widowControl w:val="0"/>
        <w:tabs>
          <w:tab w:val="left" w:pos="6442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w w:val="102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-Condutores de cobre </w:t>
      </w:r>
      <w:proofErr w:type="spellStart"/>
      <w:r w:rsidRPr="004E3B26">
        <w:rPr>
          <w:rFonts w:asciiTheme="minorHAnsi" w:hAnsiTheme="minorHAnsi" w:cstheme="minorHAnsi"/>
          <w:color w:val="000000"/>
          <w:spacing w:val="-1"/>
          <w:sz w:val="24"/>
          <w:szCs w:val="24"/>
        </w:rPr>
        <w:t>multifilares</w:t>
      </w:r>
      <w:proofErr w:type="spellEnd"/>
      <w:r w:rsidRPr="004E3B26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 </w:t>
      </w:r>
      <w:proofErr w:type="spellStart"/>
      <w:r w:rsidRPr="004E3B26">
        <w:rPr>
          <w:rFonts w:asciiTheme="minorHAnsi" w:hAnsiTheme="minorHAnsi" w:cstheme="minorHAnsi"/>
          <w:color w:val="000000"/>
          <w:spacing w:val="-1"/>
          <w:sz w:val="24"/>
          <w:szCs w:val="24"/>
        </w:rPr>
        <w:t>extraflexíveis</w:t>
      </w:r>
      <w:proofErr w:type="spellEnd"/>
      <w:r w:rsidRPr="004E3B26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 de 2</w:t>
      </w:r>
      <w:r w:rsidRPr="004E3B26">
        <w:rPr>
          <w:rFonts w:asciiTheme="minorHAnsi" w:hAnsiTheme="minorHAnsi" w:cstheme="minorHAnsi"/>
          <w:color w:val="000000"/>
          <w:w w:val="102"/>
          <w:sz w:val="24"/>
          <w:szCs w:val="24"/>
        </w:rPr>
        <w:t xml:space="preserve">4 AWG, com isolação de polietileno de alta </w:t>
      </w:r>
      <w:r w:rsidRPr="004E3B26">
        <w:rPr>
          <w:rFonts w:asciiTheme="minorHAnsi" w:hAnsiTheme="minorHAnsi" w:cstheme="minorHAnsi"/>
          <w:color w:val="000000"/>
          <w:w w:val="103"/>
          <w:sz w:val="24"/>
          <w:szCs w:val="24"/>
        </w:rPr>
        <w:t xml:space="preserve">densidade, com características elétricas e mecânicas que suportem as especificações TIA </w:t>
      </w:r>
      <w:r w:rsidRPr="004E3B26">
        <w:rPr>
          <w:rFonts w:asciiTheme="minorHAnsi" w:hAnsiTheme="minorHAnsi" w:cstheme="minorHAnsi"/>
          <w:color w:val="000000"/>
          <w:w w:val="102"/>
          <w:sz w:val="24"/>
          <w:szCs w:val="24"/>
        </w:rPr>
        <w:t>568-B para categoria 6.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1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-Deverá ser fabricado seguindo o padrão de </w:t>
      </w:r>
      <w:proofErr w:type="spellStart"/>
      <w:r w:rsidRPr="004E3B26">
        <w:rPr>
          <w:rFonts w:asciiTheme="minorHAnsi" w:hAnsiTheme="minorHAnsi" w:cstheme="minorHAnsi"/>
          <w:color w:val="000000"/>
          <w:spacing w:val="-1"/>
          <w:sz w:val="24"/>
          <w:szCs w:val="24"/>
        </w:rPr>
        <w:t>pinagem</w:t>
      </w:r>
      <w:proofErr w:type="spellEnd"/>
      <w:r w:rsidRPr="004E3B26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 T568A da norma EIA/TIA 568-B. </w:t>
      </w:r>
      <w:r w:rsidRPr="004E3B26">
        <w:rPr>
          <w:rFonts w:asciiTheme="minorHAnsi" w:hAnsiTheme="minorHAnsi" w:cstheme="minorHAnsi"/>
          <w:color w:val="000000"/>
          <w:spacing w:val="-1"/>
          <w:sz w:val="24"/>
          <w:szCs w:val="24"/>
        </w:rPr>
        <w:br/>
        <w:t xml:space="preserve">-Deverão possuir banho de ouro de, no mínimo, 50 </w:t>
      </w:r>
      <w:proofErr w:type="spellStart"/>
      <w:r w:rsidRPr="004E3B26">
        <w:rPr>
          <w:rFonts w:asciiTheme="minorHAnsi" w:hAnsiTheme="minorHAnsi" w:cstheme="minorHAnsi"/>
          <w:color w:val="000000"/>
          <w:spacing w:val="-1"/>
          <w:sz w:val="24"/>
          <w:szCs w:val="24"/>
        </w:rPr>
        <w:t>micropolegadas</w:t>
      </w:r>
      <w:proofErr w:type="spellEnd"/>
      <w:r w:rsidRPr="004E3B26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 nos contatos. 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w w:val="107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w w:val="107"/>
          <w:sz w:val="24"/>
          <w:szCs w:val="24"/>
        </w:rPr>
        <w:t xml:space="preserve">-Deverão necessariamente ser </w:t>
      </w:r>
      <w:proofErr w:type="spellStart"/>
      <w:r w:rsidRPr="004E3B26">
        <w:rPr>
          <w:rFonts w:asciiTheme="minorHAnsi" w:hAnsiTheme="minorHAnsi" w:cstheme="minorHAnsi"/>
          <w:color w:val="000000"/>
          <w:w w:val="107"/>
          <w:sz w:val="24"/>
          <w:szCs w:val="24"/>
        </w:rPr>
        <w:t>conectorizado</w:t>
      </w:r>
      <w:proofErr w:type="spellEnd"/>
      <w:r w:rsidRPr="004E3B26">
        <w:rPr>
          <w:rFonts w:asciiTheme="minorHAnsi" w:hAnsiTheme="minorHAnsi" w:cstheme="minorHAnsi"/>
          <w:color w:val="000000"/>
          <w:w w:val="107"/>
          <w:sz w:val="24"/>
          <w:szCs w:val="24"/>
        </w:rPr>
        <w:t>, testado e certificado em fábrica. Não serão aceitos cordões montados em campo. Furukawa ou similar.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/>
          <w:color w:val="000000"/>
          <w:spacing w:val="-1"/>
          <w:sz w:val="24"/>
          <w:szCs w:val="24"/>
        </w:rPr>
      </w:pPr>
      <w:r w:rsidRPr="004E3B26">
        <w:rPr>
          <w:rFonts w:asciiTheme="minorHAnsi" w:hAnsiTheme="minorHAnsi" w:cstheme="minorHAnsi"/>
          <w:b/>
          <w:color w:val="000000"/>
          <w:spacing w:val="-1"/>
          <w:sz w:val="24"/>
          <w:szCs w:val="24"/>
        </w:rPr>
        <w:t>5.5 - PATCH PANEL CAT 6 - 24 PORTAS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-Patch </w:t>
      </w:r>
      <w:proofErr w:type="spellStart"/>
      <w:r w:rsidRPr="004E3B26">
        <w:rPr>
          <w:rFonts w:asciiTheme="minorHAnsi" w:hAnsiTheme="minorHAnsi" w:cstheme="minorHAnsi"/>
          <w:color w:val="000000"/>
          <w:spacing w:val="-1"/>
          <w:sz w:val="24"/>
          <w:szCs w:val="24"/>
        </w:rPr>
        <w:t>panel</w:t>
      </w:r>
      <w:proofErr w:type="spellEnd"/>
      <w:r w:rsidRPr="004E3B26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 CAT 6 24 portas (ver Projeto) com conectores de 8 vias tipo MV fêmea na parte frontal e contatos tipo </w:t>
      </w:r>
      <w:r w:rsidRPr="004E3B26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IDC na parte traseira para condutores de 22 a 26 AWG. 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w w:val="102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w w:val="102"/>
          <w:sz w:val="24"/>
          <w:szCs w:val="24"/>
        </w:rPr>
        <w:t xml:space="preserve">-Cada conjunto de conectores frontais e traseiros do patch </w:t>
      </w:r>
      <w:proofErr w:type="spellStart"/>
      <w:r w:rsidRPr="004E3B26">
        <w:rPr>
          <w:rFonts w:asciiTheme="minorHAnsi" w:hAnsiTheme="minorHAnsi" w:cstheme="minorHAnsi"/>
          <w:color w:val="000000"/>
          <w:w w:val="102"/>
          <w:sz w:val="24"/>
          <w:szCs w:val="24"/>
        </w:rPr>
        <w:t>panel</w:t>
      </w:r>
      <w:proofErr w:type="spellEnd"/>
      <w:r w:rsidRPr="004E3B26">
        <w:rPr>
          <w:rFonts w:asciiTheme="minorHAnsi" w:hAnsiTheme="minorHAnsi" w:cstheme="minorHAnsi"/>
          <w:color w:val="000000"/>
          <w:w w:val="102"/>
          <w:sz w:val="24"/>
          <w:szCs w:val="24"/>
        </w:rPr>
        <w:t xml:space="preserve"> deverá ser interconectado através de placa de circuito impresso. 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1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-O produto deverá ser produzido em aço, com pintura eletrostática preta e largura padrão de 19”. 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1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spacing w:val="-1"/>
          <w:sz w:val="24"/>
          <w:szCs w:val="24"/>
        </w:rPr>
        <w:t>-O produto deverá possuir conectores RJ-45 na parte frontal e conectores IDC correspondentes na parte traseira.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w w:val="102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w w:val="102"/>
          <w:sz w:val="24"/>
          <w:szCs w:val="24"/>
        </w:rPr>
        <w:t xml:space="preserve">-O produto deverá possuir suporte para fixação dos cabos terminados na parte traseira e possuir local para identificação e fixação de ícones na parte frontal. 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w w:val="102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w w:val="102"/>
          <w:sz w:val="24"/>
          <w:szCs w:val="24"/>
        </w:rPr>
        <w:t xml:space="preserve">-O produto deve permitir a terminação dos cabos no padrão de </w:t>
      </w:r>
      <w:proofErr w:type="spellStart"/>
      <w:r w:rsidRPr="004E3B26">
        <w:rPr>
          <w:rFonts w:asciiTheme="minorHAnsi" w:hAnsiTheme="minorHAnsi" w:cstheme="minorHAnsi"/>
          <w:color w:val="000000"/>
          <w:w w:val="102"/>
          <w:sz w:val="24"/>
          <w:szCs w:val="24"/>
        </w:rPr>
        <w:t>pinagem</w:t>
      </w:r>
      <w:proofErr w:type="spellEnd"/>
      <w:r w:rsidRPr="004E3B26">
        <w:rPr>
          <w:rFonts w:asciiTheme="minorHAnsi" w:hAnsiTheme="minorHAnsi" w:cstheme="minorHAnsi"/>
          <w:color w:val="000000"/>
          <w:w w:val="102"/>
          <w:sz w:val="24"/>
          <w:szCs w:val="24"/>
        </w:rPr>
        <w:t xml:space="preserve"> TIA 568A e atender à norma ANSI/EIA/TIA-568-B. 1 e EIA/TIA-568-B. 2 em todos os aspectos (características elétricas, </w:t>
      </w:r>
      <w:r w:rsidRPr="004E3B26">
        <w:rPr>
          <w:rFonts w:asciiTheme="minorHAnsi" w:hAnsiTheme="minorHAnsi" w:cstheme="minorHAnsi"/>
          <w:color w:val="000000"/>
          <w:w w:val="102"/>
          <w:sz w:val="24"/>
          <w:szCs w:val="24"/>
        </w:rPr>
        <w:lastRenderedPageBreak/>
        <w:t>mecânicas, etc.).</w:t>
      </w:r>
      <w:bookmarkStart w:id="1" w:name="Pg5"/>
      <w:bookmarkEnd w:id="1"/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3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w w:val="102"/>
          <w:sz w:val="24"/>
          <w:szCs w:val="24"/>
        </w:rPr>
        <w:t xml:space="preserve">-Deve ser adequado ao uso de ferramenta de impacto padrão </w:t>
      </w:r>
      <w:proofErr w:type="spellStart"/>
      <w:r w:rsidRPr="004E3B26">
        <w:rPr>
          <w:rFonts w:asciiTheme="minorHAnsi" w:hAnsiTheme="minorHAnsi" w:cstheme="minorHAnsi"/>
          <w:color w:val="000000"/>
          <w:w w:val="102"/>
          <w:sz w:val="24"/>
          <w:szCs w:val="24"/>
        </w:rPr>
        <w:t>punch</w:t>
      </w:r>
      <w:proofErr w:type="spellEnd"/>
      <w:r w:rsidRPr="004E3B26">
        <w:rPr>
          <w:rFonts w:asciiTheme="minorHAnsi" w:hAnsiTheme="minorHAnsi" w:cstheme="minorHAnsi"/>
          <w:color w:val="000000"/>
          <w:w w:val="102"/>
          <w:sz w:val="24"/>
          <w:szCs w:val="24"/>
        </w:rPr>
        <w:t xml:space="preserve"> </w:t>
      </w:r>
      <w:proofErr w:type="spellStart"/>
      <w:r w:rsidRPr="004E3B26">
        <w:rPr>
          <w:rFonts w:asciiTheme="minorHAnsi" w:hAnsiTheme="minorHAnsi" w:cstheme="minorHAnsi"/>
          <w:color w:val="000000"/>
          <w:w w:val="102"/>
          <w:sz w:val="24"/>
          <w:szCs w:val="24"/>
        </w:rPr>
        <w:t>down</w:t>
      </w:r>
      <w:proofErr w:type="spellEnd"/>
      <w:r w:rsidRPr="004E3B26">
        <w:rPr>
          <w:rFonts w:asciiTheme="minorHAnsi" w:hAnsiTheme="minorHAnsi" w:cstheme="minorHAnsi"/>
          <w:color w:val="000000"/>
          <w:w w:val="102"/>
          <w:sz w:val="24"/>
          <w:szCs w:val="24"/>
        </w:rPr>
        <w:t>.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sz w:val="24"/>
          <w:szCs w:val="24"/>
        </w:rPr>
        <w:t>-Seus conectores deverão ter contatos revestidos com uma camada banhada a ouro, de no mínimo, 50 micros polegadas de espessura.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sz w:val="24"/>
          <w:szCs w:val="24"/>
        </w:rPr>
        <w:t xml:space="preserve">-Referência: 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sz w:val="24"/>
          <w:szCs w:val="24"/>
        </w:rPr>
        <w:t xml:space="preserve">Patch </w:t>
      </w:r>
      <w:proofErr w:type="spellStart"/>
      <w:r w:rsidRPr="004E3B26">
        <w:rPr>
          <w:rFonts w:asciiTheme="minorHAnsi" w:hAnsiTheme="minorHAnsi" w:cstheme="minorHAnsi"/>
          <w:color w:val="000000"/>
          <w:sz w:val="24"/>
          <w:szCs w:val="24"/>
        </w:rPr>
        <w:t>Panel</w:t>
      </w:r>
      <w:proofErr w:type="spellEnd"/>
      <w:r w:rsidRPr="004E3B26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proofErr w:type="spellStart"/>
      <w:r w:rsidRPr="004E3B26">
        <w:rPr>
          <w:rFonts w:asciiTheme="minorHAnsi" w:hAnsiTheme="minorHAnsi" w:cstheme="minorHAnsi"/>
          <w:color w:val="000000"/>
          <w:sz w:val="24"/>
          <w:szCs w:val="24"/>
        </w:rPr>
        <w:t>GigaTrue</w:t>
      </w:r>
      <w:proofErr w:type="spellEnd"/>
      <w:r w:rsidRPr="004E3B26">
        <w:rPr>
          <w:rFonts w:asciiTheme="minorHAnsi" w:hAnsiTheme="minorHAnsi" w:cstheme="minorHAnsi"/>
          <w:color w:val="000000"/>
          <w:sz w:val="24"/>
          <w:szCs w:val="24"/>
        </w:rPr>
        <w:t xml:space="preserve"> CAT 6, fiação universal, da Furukawa ou similar.</w:t>
      </w:r>
    </w:p>
    <w:p w:rsidR="003F55FD" w:rsidRPr="004E3B26" w:rsidRDefault="003F55FD" w:rsidP="003F55FD">
      <w:pPr>
        <w:spacing w:line="240" w:lineRule="auto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US"/>
        </w:rPr>
      </w:pPr>
      <w:r w:rsidRPr="004E3B26">
        <w:rPr>
          <w:rFonts w:asciiTheme="minorHAnsi" w:hAnsiTheme="minorHAnsi" w:cstheme="minorHAnsi"/>
          <w:b/>
          <w:color w:val="000000"/>
          <w:sz w:val="24"/>
          <w:szCs w:val="24"/>
          <w:lang w:val="en-US"/>
        </w:rPr>
        <w:t>5.6 - SWITCH ACESSO 24 PORTAS GIGABIT ETHERNET</w:t>
      </w:r>
    </w:p>
    <w:p w:rsidR="003F55FD" w:rsidRPr="004E3B26" w:rsidRDefault="003F55FD" w:rsidP="003F55FD">
      <w:pPr>
        <w:spacing w:line="240" w:lineRule="auto"/>
        <w:jc w:val="both"/>
        <w:rPr>
          <w:rFonts w:asciiTheme="minorHAnsi" w:hAnsiTheme="minorHAnsi" w:cstheme="minorHAnsi"/>
          <w:b/>
          <w:sz w:val="24"/>
          <w:szCs w:val="24"/>
          <w:lang w:val="en-US"/>
        </w:rPr>
      </w:pPr>
      <w:r w:rsidRPr="004E3B26">
        <w:rPr>
          <w:rFonts w:asciiTheme="minorHAnsi" w:hAnsiTheme="minorHAnsi" w:cstheme="minorHAnsi"/>
          <w:b/>
          <w:sz w:val="24"/>
          <w:szCs w:val="24"/>
          <w:lang w:val="en-US"/>
        </w:rPr>
        <w:t>5.7 Hardware</w:t>
      </w:r>
    </w:p>
    <w:p w:rsidR="003F55FD" w:rsidRPr="004E3B26" w:rsidRDefault="003F55FD" w:rsidP="003F55FD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3B26">
        <w:rPr>
          <w:rFonts w:asciiTheme="minorHAnsi" w:hAnsiTheme="minorHAnsi" w:cstheme="minorHAnsi"/>
          <w:sz w:val="24"/>
          <w:szCs w:val="24"/>
        </w:rPr>
        <w:t>A solução deve ser composta de um único equipamento, montável em rack 19” devendo este vir acompanhado dos devidos acessórios para tal.</w:t>
      </w:r>
    </w:p>
    <w:p w:rsidR="003F55FD" w:rsidRPr="004E3B26" w:rsidRDefault="003F55FD" w:rsidP="003F55FD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3B26">
        <w:rPr>
          <w:rFonts w:asciiTheme="minorHAnsi" w:hAnsiTheme="minorHAnsi" w:cstheme="minorHAnsi"/>
          <w:sz w:val="24"/>
          <w:szCs w:val="24"/>
        </w:rPr>
        <w:t>Possuir fonte de alimentação interna que trabalhe em 100V-240V, 50/60 Hz, com detecção automática de tensão e frequência</w:t>
      </w:r>
    </w:p>
    <w:p w:rsidR="003F55FD" w:rsidRPr="004E3B26" w:rsidRDefault="003F55FD" w:rsidP="003F55FD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3B26">
        <w:rPr>
          <w:rFonts w:asciiTheme="minorHAnsi" w:hAnsiTheme="minorHAnsi" w:cstheme="minorHAnsi"/>
          <w:sz w:val="24"/>
          <w:szCs w:val="24"/>
        </w:rPr>
        <w:t>Suportar fonte de alimentação redundante externa, montável em rack, com altura máxima de 1U.</w:t>
      </w:r>
    </w:p>
    <w:p w:rsidR="003F55FD" w:rsidRPr="004E3B26" w:rsidRDefault="003F55FD" w:rsidP="003F55FD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3B26">
        <w:rPr>
          <w:rFonts w:asciiTheme="minorHAnsi" w:hAnsiTheme="minorHAnsi" w:cstheme="minorHAnsi"/>
          <w:sz w:val="24"/>
          <w:szCs w:val="24"/>
        </w:rPr>
        <w:t>Possuir consumo máximo nominal de 60W</w:t>
      </w:r>
    </w:p>
    <w:p w:rsidR="003F55FD" w:rsidRPr="004E3B26" w:rsidRDefault="003F55FD" w:rsidP="003F55FD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3B26">
        <w:rPr>
          <w:rFonts w:asciiTheme="minorHAnsi" w:hAnsiTheme="minorHAnsi" w:cstheme="minorHAnsi"/>
          <w:sz w:val="24"/>
          <w:szCs w:val="24"/>
        </w:rPr>
        <w:t xml:space="preserve">Possuir, no mínimo, 136 </w:t>
      </w:r>
      <w:proofErr w:type="spellStart"/>
      <w:r w:rsidRPr="004E3B26">
        <w:rPr>
          <w:rFonts w:asciiTheme="minorHAnsi" w:hAnsiTheme="minorHAnsi" w:cstheme="minorHAnsi"/>
          <w:sz w:val="24"/>
          <w:szCs w:val="24"/>
        </w:rPr>
        <w:t>Gbps</w:t>
      </w:r>
      <w:proofErr w:type="spellEnd"/>
      <w:r w:rsidRPr="004E3B26">
        <w:rPr>
          <w:rFonts w:asciiTheme="minorHAnsi" w:hAnsiTheme="minorHAnsi" w:cstheme="minorHAnsi"/>
          <w:sz w:val="24"/>
          <w:szCs w:val="24"/>
        </w:rPr>
        <w:t xml:space="preserve"> de Switch </w:t>
      </w:r>
      <w:proofErr w:type="spellStart"/>
      <w:r w:rsidRPr="004E3B26">
        <w:rPr>
          <w:rFonts w:asciiTheme="minorHAnsi" w:hAnsiTheme="minorHAnsi" w:cstheme="minorHAnsi"/>
          <w:sz w:val="24"/>
          <w:szCs w:val="24"/>
        </w:rPr>
        <w:t>Fabric</w:t>
      </w:r>
      <w:proofErr w:type="spellEnd"/>
      <w:r w:rsidRPr="004E3B26">
        <w:rPr>
          <w:rFonts w:asciiTheme="minorHAnsi" w:hAnsiTheme="minorHAnsi" w:cstheme="minorHAnsi"/>
          <w:sz w:val="24"/>
          <w:szCs w:val="24"/>
        </w:rPr>
        <w:t>.</w:t>
      </w:r>
    </w:p>
    <w:p w:rsidR="003F55FD" w:rsidRPr="004E3B26" w:rsidRDefault="003F55FD" w:rsidP="003F55FD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3B26">
        <w:rPr>
          <w:rFonts w:asciiTheme="minorHAnsi" w:hAnsiTheme="minorHAnsi" w:cstheme="minorHAnsi"/>
          <w:sz w:val="24"/>
          <w:szCs w:val="24"/>
        </w:rPr>
        <w:t xml:space="preserve">Possuir capacidade de encaminhamentos de pacotes, de no mínimo 101 </w:t>
      </w:r>
      <w:proofErr w:type="spellStart"/>
      <w:r w:rsidRPr="004E3B26">
        <w:rPr>
          <w:rFonts w:asciiTheme="minorHAnsi" w:hAnsiTheme="minorHAnsi" w:cstheme="minorHAnsi"/>
          <w:sz w:val="24"/>
          <w:szCs w:val="24"/>
        </w:rPr>
        <w:t>Mpps</w:t>
      </w:r>
      <w:proofErr w:type="spellEnd"/>
      <w:r w:rsidRPr="004E3B26">
        <w:rPr>
          <w:rFonts w:asciiTheme="minorHAnsi" w:hAnsiTheme="minorHAnsi" w:cstheme="minorHAnsi"/>
          <w:sz w:val="24"/>
          <w:szCs w:val="24"/>
        </w:rPr>
        <w:t xml:space="preserve"> utilizando pacotes de 64 bytes.</w:t>
      </w:r>
    </w:p>
    <w:p w:rsidR="003F55FD" w:rsidRPr="004E3B26" w:rsidRDefault="003F55FD" w:rsidP="003F55FD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3B26">
        <w:rPr>
          <w:rFonts w:asciiTheme="minorHAnsi" w:hAnsiTheme="minorHAnsi" w:cstheme="minorHAnsi"/>
          <w:sz w:val="24"/>
          <w:szCs w:val="24"/>
        </w:rPr>
        <w:t>Detecção automática MDI/MDIX em todas as portas UTP RJ-45.</w:t>
      </w:r>
    </w:p>
    <w:p w:rsidR="003F55FD" w:rsidRPr="004E3B26" w:rsidRDefault="003F55FD" w:rsidP="003F55FD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3B26">
        <w:rPr>
          <w:rFonts w:asciiTheme="minorHAnsi" w:hAnsiTheme="minorHAnsi" w:cstheme="minorHAnsi"/>
          <w:sz w:val="24"/>
          <w:szCs w:val="24"/>
        </w:rPr>
        <w:t>Possuir porta de console com conector RJ-45 ou DB9 macho.</w:t>
      </w:r>
    </w:p>
    <w:p w:rsidR="003F55FD" w:rsidRPr="004E3B26" w:rsidRDefault="003F55FD" w:rsidP="003F55FD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3B26">
        <w:rPr>
          <w:rFonts w:asciiTheme="minorHAnsi" w:hAnsiTheme="minorHAnsi" w:cstheme="minorHAnsi"/>
          <w:sz w:val="24"/>
          <w:szCs w:val="24"/>
        </w:rPr>
        <w:t xml:space="preserve">Possuir </w:t>
      </w:r>
      <w:proofErr w:type="spellStart"/>
      <w:r w:rsidRPr="004E3B26">
        <w:rPr>
          <w:rFonts w:asciiTheme="minorHAnsi" w:hAnsiTheme="minorHAnsi" w:cstheme="minorHAnsi"/>
          <w:sz w:val="24"/>
          <w:szCs w:val="24"/>
        </w:rPr>
        <w:t>leds</w:t>
      </w:r>
      <w:proofErr w:type="spellEnd"/>
      <w:r w:rsidRPr="004E3B26">
        <w:rPr>
          <w:rFonts w:asciiTheme="minorHAnsi" w:hAnsiTheme="minorHAnsi" w:cstheme="minorHAnsi"/>
          <w:sz w:val="24"/>
          <w:szCs w:val="24"/>
        </w:rPr>
        <w:t xml:space="preserve"> indicativos de funcionamento da fonte de alimentação, ventiladores, link e atividade das portas.</w:t>
      </w:r>
    </w:p>
    <w:p w:rsidR="003F55FD" w:rsidRPr="004E3B26" w:rsidRDefault="003F55FD" w:rsidP="003F55FD">
      <w:pPr>
        <w:numPr>
          <w:ilvl w:val="3"/>
          <w:numId w:val="43"/>
        </w:numPr>
        <w:spacing w:before="0" w:after="0" w:line="24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4E3B26">
        <w:rPr>
          <w:rFonts w:asciiTheme="minorHAnsi" w:hAnsiTheme="minorHAnsi" w:cstheme="minorHAnsi"/>
          <w:sz w:val="24"/>
          <w:szCs w:val="24"/>
        </w:rPr>
        <w:t>Possuir 24 portas 10/100/1000BASE-T ativas simultaneamente, com conector RJ-45</w:t>
      </w:r>
    </w:p>
    <w:p w:rsidR="003F55FD" w:rsidRPr="004E3B26" w:rsidRDefault="003F55FD" w:rsidP="003F55FD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3B26">
        <w:rPr>
          <w:rFonts w:asciiTheme="minorHAnsi" w:hAnsiTheme="minorHAnsi" w:cstheme="minorHAnsi"/>
          <w:sz w:val="24"/>
          <w:szCs w:val="24"/>
        </w:rPr>
        <w:t xml:space="preserve">Possuir 4 (quatro) interfaces Gigabit </w:t>
      </w:r>
      <w:proofErr w:type="gramStart"/>
      <w:r w:rsidRPr="004E3B26">
        <w:rPr>
          <w:rFonts w:asciiTheme="minorHAnsi" w:hAnsiTheme="minorHAnsi" w:cstheme="minorHAnsi"/>
          <w:sz w:val="24"/>
          <w:szCs w:val="24"/>
        </w:rPr>
        <w:t>Ethernet  baseadas</w:t>
      </w:r>
      <w:proofErr w:type="gramEnd"/>
      <w:r w:rsidRPr="004E3B2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E3B26">
        <w:rPr>
          <w:rFonts w:asciiTheme="minorHAnsi" w:hAnsiTheme="minorHAnsi" w:cstheme="minorHAnsi"/>
          <w:sz w:val="24"/>
          <w:szCs w:val="24"/>
        </w:rPr>
        <w:t>mini-GBIC</w:t>
      </w:r>
      <w:proofErr w:type="spellEnd"/>
      <w:r w:rsidRPr="004E3B26">
        <w:rPr>
          <w:rFonts w:asciiTheme="minorHAnsi" w:hAnsiTheme="minorHAnsi" w:cstheme="minorHAnsi"/>
          <w:sz w:val="24"/>
          <w:szCs w:val="24"/>
        </w:rPr>
        <w:t>, devendo um mesmo mini-GBIC-Slot suportar interfaces 1000Base-SX, 1000Base-LX e 1000BASE-ZX não sendo permitida a utilização de conversores externos.</w:t>
      </w:r>
    </w:p>
    <w:p w:rsidR="003F55FD" w:rsidRPr="004E3B26" w:rsidRDefault="003F55FD" w:rsidP="003F55FD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 w:rsidRPr="004E3B26">
        <w:rPr>
          <w:rFonts w:asciiTheme="minorHAnsi" w:hAnsiTheme="minorHAnsi" w:cstheme="minorHAnsi"/>
          <w:sz w:val="24"/>
          <w:szCs w:val="24"/>
        </w:rPr>
        <w:t>Todas as interface</w:t>
      </w:r>
      <w:proofErr w:type="gramEnd"/>
      <w:r w:rsidRPr="004E3B26">
        <w:rPr>
          <w:rFonts w:asciiTheme="minorHAnsi" w:hAnsiTheme="minorHAnsi" w:cstheme="minorHAnsi"/>
          <w:sz w:val="24"/>
          <w:szCs w:val="24"/>
        </w:rPr>
        <w:t xml:space="preserve"> Gigabit Ethernet acima devem funcionar simultaneamente</w:t>
      </w:r>
    </w:p>
    <w:p w:rsidR="003F55FD" w:rsidRPr="004E3B26" w:rsidRDefault="003F55FD" w:rsidP="003F55FD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3B26">
        <w:rPr>
          <w:rFonts w:asciiTheme="minorHAnsi" w:hAnsiTheme="minorHAnsi" w:cstheme="minorHAnsi"/>
          <w:sz w:val="24"/>
          <w:szCs w:val="24"/>
        </w:rPr>
        <w:t>O equipamento deve possuir além das portas acima citadas uma porta adicional 10/100 com conector RJ-45 para gerência out-</w:t>
      </w:r>
      <w:proofErr w:type="spellStart"/>
      <w:r w:rsidRPr="004E3B26">
        <w:rPr>
          <w:rFonts w:asciiTheme="minorHAnsi" w:hAnsiTheme="minorHAnsi" w:cstheme="minorHAnsi"/>
          <w:sz w:val="24"/>
          <w:szCs w:val="24"/>
        </w:rPr>
        <w:t>of</w:t>
      </w:r>
      <w:proofErr w:type="spellEnd"/>
      <w:r w:rsidRPr="004E3B26">
        <w:rPr>
          <w:rFonts w:asciiTheme="minorHAnsi" w:hAnsiTheme="minorHAnsi" w:cstheme="minorHAnsi"/>
          <w:sz w:val="24"/>
          <w:szCs w:val="24"/>
        </w:rPr>
        <w:t>-</w:t>
      </w:r>
      <w:proofErr w:type="spellStart"/>
      <w:r w:rsidRPr="004E3B26">
        <w:rPr>
          <w:rFonts w:asciiTheme="minorHAnsi" w:hAnsiTheme="minorHAnsi" w:cstheme="minorHAnsi"/>
          <w:sz w:val="24"/>
          <w:szCs w:val="24"/>
        </w:rPr>
        <w:t>band</w:t>
      </w:r>
      <w:proofErr w:type="spellEnd"/>
      <w:r w:rsidRPr="004E3B26">
        <w:rPr>
          <w:rFonts w:asciiTheme="minorHAnsi" w:hAnsiTheme="minorHAnsi" w:cstheme="minorHAnsi"/>
          <w:sz w:val="24"/>
          <w:szCs w:val="24"/>
        </w:rPr>
        <w:t xml:space="preserve"> do equipamento.</w:t>
      </w:r>
    </w:p>
    <w:p w:rsidR="003F55FD" w:rsidRPr="004E3B26" w:rsidRDefault="003F55FD" w:rsidP="003F55FD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3B26">
        <w:rPr>
          <w:rFonts w:asciiTheme="minorHAnsi" w:hAnsiTheme="minorHAnsi" w:cstheme="minorHAnsi"/>
          <w:sz w:val="24"/>
          <w:szCs w:val="24"/>
        </w:rPr>
        <w:t xml:space="preserve">Implementar empilhamento de até oito equipamentos e gerência </w:t>
      </w:r>
      <w:proofErr w:type="spellStart"/>
      <w:r w:rsidRPr="004E3B26">
        <w:rPr>
          <w:rFonts w:asciiTheme="minorHAnsi" w:hAnsiTheme="minorHAnsi" w:cstheme="minorHAnsi"/>
          <w:sz w:val="24"/>
          <w:szCs w:val="24"/>
        </w:rPr>
        <w:t>atráves</w:t>
      </w:r>
      <w:proofErr w:type="spellEnd"/>
      <w:r w:rsidRPr="004E3B26">
        <w:rPr>
          <w:rFonts w:asciiTheme="minorHAnsi" w:hAnsiTheme="minorHAnsi" w:cstheme="minorHAnsi"/>
          <w:sz w:val="24"/>
          <w:szCs w:val="24"/>
        </w:rPr>
        <w:t xml:space="preserve"> de um único endereço IP.</w:t>
      </w:r>
    </w:p>
    <w:p w:rsidR="003F55FD" w:rsidRPr="004E3B26" w:rsidRDefault="003F55FD" w:rsidP="003F55FD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3B26">
        <w:rPr>
          <w:rFonts w:asciiTheme="minorHAnsi" w:hAnsiTheme="minorHAnsi" w:cstheme="minorHAnsi"/>
          <w:sz w:val="24"/>
          <w:szCs w:val="24"/>
        </w:rPr>
        <w:t xml:space="preserve">O equipamento deve possuir portas específicas para empilhamento com velocidade de pelo menos 20Gbps cada (ou 10Gbps </w:t>
      </w:r>
      <w:proofErr w:type="spellStart"/>
      <w:r w:rsidRPr="004E3B26">
        <w:rPr>
          <w:rFonts w:asciiTheme="minorHAnsi" w:hAnsiTheme="minorHAnsi" w:cstheme="minorHAnsi"/>
          <w:sz w:val="24"/>
          <w:szCs w:val="24"/>
        </w:rPr>
        <w:t>Full</w:t>
      </w:r>
      <w:proofErr w:type="spellEnd"/>
      <w:r w:rsidRPr="004E3B26">
        <w:rPr>
          <w:rFonts w:asciiTheme="minorHAnsi" w:hAnsiTheme="minorHAnsi" w:cstheme="minorHAnsi"/>
          <w:sz w:val="24"/>
          <w:szCs w:val="24"/>
        </w:rPr>
        <w:t xml:space="preserve"> Duplex), totalizando 40 </w:t>
      </w:r>
      <w:proofErr w:type="spellStart"/>
      <w:r w:rsidRPr="004E3B26">
        <w:rPr>
          <w:rFonts w:asciiTheme="minorHAnsi" w:hAnsiTheme="minorHAnsi" w:cstheme="minorHAnsi"/>
          <w:sz w:val="24"/>
          <w:szCs w:val="24"/>
        </w:rPr>
        <w:t>Gbps</w:t>
      </w:r>
      <w:proofErr w:type="spellEnd"/>
      <w:r w:rsidRPr="004E3B26">
        <w:rPr>
          <w:rFonts w:asciiTheme="minorHAnsi" w:hAnsiTheme="minorHAnsi" w:cstheme="minorHAnsi"/>
          <w:sz w:val="24"/>
          <w:szCs w:val="24"/>
        </w:rPr>
        <w:t xml:space="preserve"> (ou 20 </w:t>
      </w:r>
      <w:proofErr w:type="spellStart"/>
      <w:r w:rsidRPr="004E3B26">
        <w:rPr>
          <w:rFonts w:asciiTheme="minorHAnsi" w:hAnsiTheme="minorHAnsi" w:cstheme="minorHAnsi"/>
          <w:sz w:val="24"/>
          <w:szCs w:val="24"/>
        </w:rPr>
        <w:t>Gbps</w:t>
      </w:r>
      <w:proofErr w:type="spellEnd"/>
      <w:r w:rsidRPr="004E3B2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E3B26">
        <w:rPr>
          <w:rFonts w:asciiTheme="minorHAnsi" w:hAnsiTheme="minorHAnsi" w:cstheme="minorHAnsi"/>
          <w:sz w:val="24"/>
          <w:szCs w:val="24"/>
        </w:rPr>
        <w:t>full</w:t>
      </w:r>
      <w:proofErr w:type="spellEnd"/>
      <w:r w:rsidRPr="004E3B26">
        <w:rPr>
          <w:rFonts w:asciiTheme="minorHAnsi" w:hAnsiTheme="minorHAnsi" w:cstheme="minorHAnsi"/>
          <w:sz w:val="24"/>
          <w:szCs w:val="24"/>
        </w:rPr>
        <w:t>-duplex).</w:t>
      </w:r>
    </w:p>
    <w:p w:rsidR="003F55FD" w:rsidRPr="004E3B26" w:rsidRDefault="003F55FD" w:rsidP="003F55FD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3B26">
        <w:rPr>
          <w:rFonts w:asciiTheme="minorHAnsi" w:hAnsiTheme="minorHAnsi" w:cstheme="minorHAnsi"/>
          <w:sz w:val="24"/>
          <w:szCs w:val="24"/>
        </w:rPr>
        <w:t>Deve ser fornecido um cabo de empilhamento de no mínimo, 50 cm, por equipamento.</w:t>
      </w:r>
    </w:p>
    <w:p w:rsidR="003F55FD" w:rsidRPr="004E3B26" w:rsidRDefault="003F55FD" w:rsidP="003F55FD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3B26">
        <w:rPr>
          <w:rFonts w:asciiTheme="minorHAnsi" w:hAnsiTheme="minorHAnsi" w:cstheme="minorHAnsi"/>
          <w:sz w:val="24"/>
          <w:szCs w:val="24"/>
        </w:rPr>
        <w:t>O empilhamento deve possuir arquitetura de anel para prover resiliência.</w:t>
      </w:r>
    </w:p>
    <w:p w:rsidR="003F55FD" w:rsidRPr="004E3B26" w:rsidRDefault="003F55FD" w:rsidP="003F55FD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3B26">
        <w:rPr>
          <w:rFonts w:asciiTheme="minorHAnsi" w:hAnsiTheme="minorHAnsi" w:cstheme="minorHAnsi"/>
          <w:sz w:val="24"/>
          <w:szCs w:val="24"/>
        </w:rPr>
        <w:t xml:space="preserve">O empilhamento deve ter capacidade de path </w:t>
      </w:r>
      <w:proofErr w:type="spellStart"/>
      <w:r w:rsidRPr="004E3B26">
        <w:rPr>
          <w:rFonts w:asciiTheme="minorHAnsi" w:hAnsiTheme="minorHAnsi" w:cstheme="minorHAnsi"/>
          <w:sz w:val="24"/>
          <w:szCs w:val="24"/>
        </w:rPr>
        <w:t>fast</w:t>
      </w:r>
      <w:proofErr w:type="spellEnd"/>
      <w:r w:rsidRPr="004E3B2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E3B26">
        <w:rPr>
          <w:rFonts w:asciiTheme="minorHAnsi" w:hAnsiTheme="minorHAnsi" w:cstheme="minorHAnsi"/>
          <w:sz w:val="24"/>
          <w:szCs w:val="24"/>
        </w:rPr>
        <w:t>recover</w:t>
      </w:r>
      <w:proofErr w:type="spellEnd"/>
      <w:r w:rsidRPr="004E3B26">
        <w:rPr>
          <w:rFonts w:asciiTheme="minorHAnsi" w:hAnsiTheme="minorHAnsi" w:cstheme="minorHAnsi"/>
          <w:sz w:val="24"/>
          <w:szCs w:val="24"/>
        </w:rPr>
        <w:t>, ou seja, com a falha de um dos elementos da pilha os fluxos devem ser reestabelecidos no tempo máximo de 50ms.</w:t>
      </w:r>
    </w:p>
    <w:p w:rsidR="003F55FD" w:rsidRPr="004E3B26" w:rsidRDefault="003F55FD" w:rsidP="003F55FD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3B26">
        <w:rPr>
          <w:rFonts w:asciiTheme="minorHAnsi" w:hAnsiTheme="minorHAnsi" w:cstheme="minorHAnsi"/>
          <w:sz w:val="24"/>
          <w:szCs w:val="24"/>
        </w:rPr>
        <w:t>Possuir indicação visual no painel frontal do equipamento que permita identificar a posição lógica do equipamento da pilha</w:t>
      </w:r>
    </w:p>
    <w:p w:rsidR="003F55FD" w:rsidRPr="004E3B26" w:rsidRDefault="003F55FD" w:rsidP="003F55FD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3B26">
        <w:rPr>
          <w:rFonts w:asciiTheme="minorHAnsi" w:hAnsiTheme="minorHAnsi" w:cstheme="minorHAnsi"/>
          <w:sz w:val="24"/>
          <w:szCs w:val="24"/>
        </w:rPr>
        <w:t>O empilhamento deve permitir a criação de grupos de links agregados entre diferentes membros da pilha, segundo 802.3ad</w:t>
      </w:r>
    </w:p>
    <w:p w:rsidR="003F55FD" w:rsidRPr="004E3B26" w:rsidRDefault="003F55FD" w:rsidP="003F55FD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3B26">
        <w:rPr>
          <w:rFonts w:asciiTheme="minorHAnsi" w:hAnsiTheme="minorHAnsi" w:cstheme="minorHAnsi"/>
          <w:sz w:val="24"/>
          <w:szCs w:val="24"/>
        </w:rPr>
        <w:t>O empilhamento deve suportar espelhamento de tráfego entre diferentes unidades da pilha</w:t>
      </w:r>
    </w:p>
    <w:p w:rsidR="003F55FD" w:rsidRPr="004E3B26" w:rsidRDefault="003F55FD" w:rsidP="003F55FD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3B26">
        <w:rPr>
          <w:rFonts w:asciiTheme="minorHAnsi" w:hAnsiTheme="minorHAnsi" w:cstheme="minorHAnsi"/>
          <w:sz w:val="24"/>
          <w:szCs w:val="24"/>
        </w:rPr>
        <w:t xml:space="preserve">Deve ser possível mesclar em uma mesma pilha equipamentos com que possuam portas de acesso 10/100 e equipamentos que implementem </w:t>
      </w:r>
      <w:proofErr w:type="spellStart"/>
      <w:r w:rsidRPr="004E3B26">
        <w:rPr>
          <w:rFonts w:asciiTheme="minorHAnsi" w:hAnsiTheme="minorHAnsi" w:cstheme="minorHAnsi"/>
          <w:sz w:val="24"/>
          <w:szCs w:val="24"/>
        </w:rPr>
        <w:t>PoE</w:t>
      </w:r>
      <w:proofErr w:type="spellEnd"/>
      <w:r w:rsidRPr="004E3B26">
        <w:rPr>
          <w:rFonts w:asciiTheme="minorHAnsi" w:hAnsiTheme="minorHAnsi" w:cstheme="minorHAnsi"/>
          <w:sz w:val="24"/>
          <w:szCs w:val="24"/>
        </w:rPr>
        <w:t>.</w:t>
      </w:r>
    </w:p>
    <w:p w:rsidR="003F55FD" w:rsidRPr="004E3B26" w:rsidRDefault="003F55FD" w:rsidP="003F55FD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3B26">
        <w:rPr>
          <w:rFonts w:asciiTheme="minorHAnsi" w:hAnsiTheme="minorHAnsi" w:cstheme="minorHAnsi"/>
          <w:sz w:val="24"/>
          <w:szCs w:val="24"/>
        </w:rPr>
        <w:lastRenderedPageBreak/>
        <w:t>A Memória Flash instalada deve ser suficiente para comportar no mínimo duas imagens do Sistema Operacional simultaneamente, permitindo que seja feito um upgrade de Software e a imagem anterior seja mantida.</w:t>
      </w:r>
    </w:p>
    <w:p w:rsidR="003F55FD" w:rsidRPr="004E3B26" w:rsidRDefault="003F55FD" w:rsidP="003F55FD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3B26">
        <w:rPr>
          <w:rFonts w:asciiTheme="minorHAnsi" w:hAnsiTheme="minorHAnsi" w:cstheme="minorHAnsi"/>
          <w:sz w:val="24"/>
          <w:szCs w:val="24"/>
        </w:rPr>
        <w:t>Todas as interfaces ofertadas devem ser non-</w:t>
      </w:r>
      <w:proofErr w:type="spellStart"/>
      <w:r w:rsidRPr="004E3B26">
        <w:rPr>
          <w:rFonts w:asciiTheme="minorHAnsi" w:hAnsiTheme="minorHAnsi" w:cstheme="minorHAnsi"/>
          <w:sz w:val="24"/>
          <w:szCs w:val="24"/>
        </w:rPr>
        <w:t>blocking</w:t>
      </w:r>
      <w:proofErr w:type="spellEnd"/>
      <w:r w:rsidRPr="004E3B26">
        <w:rPr>
          <w:rFonts w:asciiTheme="minorHAnsi" w:hAnsiTheme="minorHAnsi" w:cstheme="minorHAnsi"/>
          <w:sz w:val="24"/>
          <w:szCs w:val="24"/>
        </w:rPr>
        <w:t>.</w:t>
      </w:r>
    </w:p>
    <w:p w:rsidR="003F55FD" w:rsidRPr="004E3B26" w:rsidRDefault="003F55FD" w:rsidP="003F55FD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3B26">
        <w:rPr>
          <w:rFonts w:asciiTheme="minorHAnsi" w:hAnsiTheme="minorHAnsi" w:cstheme="minorHAnsi"/>
          <w:sz w:val="24"/>
          <w:szCs w:val="24"/>
        </w:rPr>
        <w:t>Possuir altura máxima de 1U (1,75")</w:t>
      </w:r>
    </w:p>
    <w:p w:rsidR="003F55FD" w:rsidRPr="004E3B26" w:rsidRDefault="003F55FD" w:rsidP="003F55FD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3B26">
        <w:rPr>
          <w:rFonts w:asciiTheme="minorHAnsi" w:hAnsiTheme="minorHAnsi" w:cstheme="minorHAnsi"/>
          <w:sz w:val="24"/>
          <w:szCs w:val="24"/>
        </w:rPr>
        <w:t>Deve armazenar, no mínimo, 16.000 (dezesseis mil) endereços MAC.</w:t>
      </w:r>
    </w:p>
    <w:p w:rsidR="003F55FD" w:rsidRPr="004E3B26" w:rsidRDefault="003F55FD" w:rsidP="003F55FD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3B26">
        <w:rPr>
          <w:rFonts w:asciiTheme="minorHAnsi" w:hAnsiTheme="minorHAnsi" w:cstheme="minorHAnsi"/>
          <w:sz w:val="24"/>
          <w:szCs w:val="24"/>
        </w:rPr>
        <w:t>Implementar agregação de links conforme padrão IEEE 802.3ad com, no mínimo, 128 grupos, sendo 8 links agregados por grupo</w:t>
      </w:r>
    </w:p>
    <w:p w:rsidR="003F55FD" w:rsidRPr="004E3B26" w:rsidRDefault="003F55FD" w:rsidP="003F55FD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4E3B26">
        <w:rPr>
          <w:rFonts w:asciiTheme="minorHAnsi" w:hAnsiTheme="minorHAnsi" w:cstheme="minorHAnsi"/>
          <w:sz w:val="24"/>
          <w:szCs w:val="24"/>
          <w:lang w:val="en-US"/>
        </w:rPr>
        <w:t>Implementar</w:t>
      </w:r>
      <w:proofErr w:type="spellEnd"/>
      <w:r w:rsidRPr="004E3B26">
        <w:rPr>
          <w:rFonts w:asciiTheme="minorHAnsi" w:hAnsiTheme="minorHAnsi" w:cstheme="minorHAnsi"/>
          <w:sz w:val="24"/>
          <w:szCs w:val="24"/>
          <w:lang w:val="en-US"/>
        </w:rPr>
        <w:t xml:space="preserve"> 1000 </w:t>
      </w:r>
      <w:proofErr w:type="spellStart"/>
      <w:r w:rsidRPr="004E3B26">
        <w:rPr>
          <w:rFonts w:asciiTheme="minorHAnsi" w:hAnsiTheme="minorHAnsi" w:cstheme="minorHAnsi"/>
          <w:sz w:val="24"/>
          <w:szCs w:val="24"/>
          <w:lang w:val="en-US"/>
        </w:rPr>
        <w:t>regras</w:t>
      </w:r>
      <w:proofErr w:type="spellEnd"/>
      <w:r w:rsidRPr="004E3B26">
        <w:rPr>
          <w:rFonts w:asciiTheme="minorHAnsi" w:hAnsiTheme="minorHAnsi" w:cstheme="minorHAnsi"/>
          <w:sz w:val="24"/>
          <w:szCs w:val="24"/>
          <w:lang w:val="en-US"/>
        </w:rPr>
        <w:t xml:space="preserve"> de ACL</w:t>
      </w:r>
    </w:p>
    <w:p w:rsidR="003F55FD" w:rsidRPr="004E3B26" w:rsidRDefault="003F55FD" w:rsidP="003F55FD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3B26">
        <w:rPr>
          <w:rFonts w:asciiTheme="minorHAnsi" w:hAnsiTheme="minorHAnsi" w:cstheme="minorHAnsi"/>
          <w:sz w:val="24"/>
          <w:szCs w:val="24"/>
        </w:rPr>
        <w:t>Possuir homologação da ANATEL, de acordo com a Resolução número 242</w:t>
      </w:r>
    </w:p>
    <w:p w:rsidR="003F55FD" w:rsidRPr="004E3B26" w:rsidRDefault="003F55FD" w:rsidP="003F55FD">
      <w:pPr>
        <w:spacing w:after="0" w:line="240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</w:p>
    <w:p w:rsidR="003F55FD" w:rsidRPr="004E3B26" w:rsidRDefault="003F55FD" w:rsidP="003F55FD">
      <w:pPr>
        <w:spacing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4E3B26">
        <w:rPr>
          <w:rFonts w:asciiTheme="minorHAnsi" w:hAnsiTheme="minorHAnsi" w:cstheme="minorHAnsi"/>
          <w:b/>
          <w:sz w:val="24"/>
          <w:szCs w:val="24"/>
          <w:lang w:val="en-US"/>
        </w:rPr>
        <w:t xml:space="preserve">5.8 </w:t>
      </w:r>
      <w:proofErr w:type="spellStart"/>
      <w:r w:rsidRPr="004E3B26">
        <w:rPr>
          <w:rFonts w:asciiTheme="minorHAnsi" w:hAnsiTheme="minorHAnsi" w:cstheme="minorHAnsi"/>
          <w:b/>
          <w:sz w:val="24"/>
          <w:szCs w:val="24"/>
          <w:lang w:val="en-US"/>
        </w:rPr>
        <w:t>Funcionalidades</w:t>
      </w:r>
      <w:proofErr w:type="spellEnd"/>
    </w:p>
    <w:p w:rsidR="003F55FD" w:rsidRPr="004E3B26" w:rsidRDefault="003F55FD" w:rsidP="003F55FD">
      <w:pPr>
        <w:numPr>
          <w:ilvl w:val="3"/>
          <w:numId w:val="44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3B26">
        <w:rPr>
          <w:rFonts w:asciiTheme="minorHAnsi" w:hAnsiTheme="minorHAnsi" w:cstheme="minorHAnsi"/>
          <w:sz w:val="24"/>
          <w:szCs w:val="24"/>
        </w:rPr>
        <w:t>Implementar agregação de links conforme padrão IEEE 802.3ad com suporte a LACP.</w:t>
      </w:r>
    </w:p>
    <w:p w:rsidR="003F55FD" w:rsidRPr="004E3B26" w:rsidRDefault="003F55FD" w:rsidP="003F55FD">
      <w:pPr>
        <w:numPr>
          <w:ilvl w:val="3"/>
          <w:numId w:val="44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3B26">
        <w:rPr>
          <w:rFonts w:asciiTheme="minorHAnsi" w:hAnsiTheme="minorHAnsi" w:cstheme="minorHAnsi"/>
          <w:sz w:val="24"/>
          <w:szCs w:val="24"/>
        </w:rPr>
        <w:t>Em conjunto com outro equipamento de mesmo modelo, deverá permitir que um switch conectado aos dois, tenha a possibilidade de agregação de links (IEEE 802.3ad) com os mesmos, de forma a simular a existência de apenas um único link lógico entre este equipamento e os dois switches do modelo aqui especificado (</w:t>
      </w:r>
      <w:proofErr w:type="spellStart"/>
      <w:r w:rsidRPr="004E3B26">
        <w:rPr>
          <w:rFonts w:asciiTheme="minorHAnsi" w:hAnsiTheme="minorHAnsi" w:cstheme="minorHAnsi"/>
          <w:sz w:val="24"/>
          <w:szCs w:val="24"/>
        </w:rPr>
        <w:t>Multi-Chassis</w:t>
      </w:r>
      <w:proofErr w:type="spellEnd"/>
      <w:r w:rsidRPr="004E3B2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E3B26">
        <w:rPr>
          <w:rFonts w:asciiTheme="minorHAnsi" w:hAnsiTheme="minorHAnsi" w:cstheme="minorHAnsi"/>
          <w:sz w:val="24"/>
          <w:szCs w:val="24"/>
        </w:rPr>
        <w:t>Trunking</w:t>
      </w:r>
      <w:proofErr w:type="spellEnd"/>
      <w:r w:rsidRPr="004E3B26">
        <w:rPr>
          <w:rFonts w:asciiTheme="minorHAnsi" w:hAnsiTheme="minorHAnsi" w:cstheme="minorHAnsi"/>
          <w:sz w:val="24"/>
          <w:szCs w:val="24"/>
        </w:rPr>
        <w:t xml:space="preserve">, por exemplo). O único link lógico entre as camadas deve eliminar convergência do </w:t>
      </w:r>
      <w:proofErr w:type="spellStart"/>
      <w:r w:rsidRPr="004E3B26">
        <w:rPr>
          <w:rFonts w:asciiTheme="minorHAnsi" w:hAnsiTheme="minorHAnsi" w:cstheme="minorHAnsi"/>
          <w:sz w:val="24"/>
          <w:szCs w:val="24"/>
        </w:rPr>
        <w:t>Spanning</w:t>
      </w:r>
      <w:proofErr w:type="spellEnd"/>
      <w:r w:rsidRPr="004E3B2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E3B26">
        <w:rPr>
          <w:rFonts w:asciiTheme="minorHAnsi" w:hAnsiTheme="minorHAnsi" w:cstheme="minorHAnsi"/>
          <w:sz w:val="24"/>
          <w:szCs w:val="24"/>
        </w:rPr>
        <w:t>Tree</w:t>
      </w:r>
      <w:proofErr w:type="spellEnd"/>
      <w:r w:rsidRPr="004E3B26">
        <w:rPr>
          <w:rFonts w:asciiTheme="minorHAnsi" w:hAnsiTheme="minorHAnsi" w:cstheme="minorHAnsi"/>
          <w:sz w:val="24"/>
          <w:szCs w:val="24"/>
        </w:rPr>
        <w:t>, possibilitando o tráfego simultâneo por mais de uma conexão.</w:t>
      </w:r>
    </w:p>
    <w:p w:rsidR="00953F12" w:rsidRPr="004E3B26" w:rsidRDefault="00953F12" w:rsidP="00953F12">
      <w:pPr>
        <w:spacing w:before="0"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4E3B26">
        <w:rPr>
          <w:rFonts w:asciiTheme="minorHAnsi" w:hAnsiTheme="minorHAnsi" w:cstheme="minorHAnsi"/>
          <w:b/>
          <w:color w:val="000000"/>
          <w:sz w:val="24"/>
          <w:szCs w:val="24"/>
        </w:rPr>
        <w:t>6 - DISTRIBUIDOR ÓPTICO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sz w:val="24"/>
          <w:szCs w:val="24"/>
        </w:rPr>
        <w:t>- Suporta utilização de 24 fibras;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sz w:val="24"/>
          <w:szCs w:val="24"/>
        </w:rPr>
        <w:t>- Suporta conectores do tipo: SC;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sz w:val="24"/>
          <w:szCs w:val="24"/>
        </w:rPr>
        <w:t xml:space="preserve">- Suporta fibras do tipo: </w:t>
      </w:r>
      <w:proofErr w:type="spellStart"/>
      <w:r w:rsidRPr="004E3B26">
        <w:rPr>
          <w:rFonts w:asciiTheme="minorHAnsi" w:hAnsiTheme="minorHAnsi" w:cstheme="minorHAnsi"/>
          <w:color w:val="000000"/>
          <w:sz w:val="24"/>
          <w:szCs w:val="24"/>
        </w:rPr>
        <w:t>monomodo</w:t>
      </w:r>
      <w:proofErr w:type="spellEnd"/>
      <w:r w:rsidRPr="004E3B26">
        <w:rPr>
          <w:rFonts w:asciiTheme="minorHAnsi" w:hAnsiTheme="minorHAnsi" w:cstheme="minorHAnsi"/>
          <w:color w:val="000000"/>
          <w:sz w:val="24"/>
          <w:szCs w:val="24"/>
        </w:rPr>
        <w:t xml:space="preserve"> (9.0-micron), multímodo (50.0 e 62.5-micron);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sz w:val="24"/>
          <w:szCs w:val="24"/>
        </w:rPr>
        <w:t>- Suporta cabos óticos do tipo “</w:t>
      </w:r>
      <w:proofErr w:type="spellStart"/>
      <w:r w:rsidRPr="004E3B26">
        <w:rPr>
          <w:rFonts w:asciiTheme="minorHAnsi" w:hAnsiTheme="minorHAnsi" w:cstheme="minorHAnsi"/>
          <w:color w:val="000000"/>
          <w:sz w:val="24"/>
          <w:szCs w:val="24"/>
        </w:rPr>
        <w:t>tight</w:t>
      </w:r>
      <w:proofErr w:type="spellEnd"/>
      <w:r w:rsidRPr="004E3B26">
        <w:rPr>
          <w:rFonts w:asciiTheme="minorHAnsi" w:hAnsiTheme="minorHAnsi" w:cstheme="minorHAnsi"/>
          <w:color w:val="000000"/>
          <w:sz w:val="24"/>
          <w:szCs w:val="24"/>
        </w:rPr>
        <w:t>” ou “</w:t>
      </w:r>
      <w:proofErr w:type="spellStart"/>
      <w:r w:rsidRPr="004E3B26">
        <w:rPr>
          <w:rFonts w:asciiTheme="minorHAnsi" w:hAnsiTheme="minorHAnsi" w:cstheme="minorHAnsi"/>
          <w:color w:val="000000"/>
          <w:sz w:val="24"/>
          <w:szCs w:val="24"/>
        </w:rPr>
        <w:t>loose</w:t>
      </w:r>
      <w:proofErr w:type="spellEnd"/>
      <w:r w:rsidRPr="004E3B26">
        <w:rPr>
          <w:rFonts w:asciiTheme="minorHAnsi" w:hAnsiTheme="minorHAnsi" w:cstheme="minorHAnsi"/>
          <w:color w:val="000000"/>
          <w:sz w:val="24"/>
          <w:szCs w:val="24"/>
        </w:rPr>
        <w:t>”;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sz w:val="24"/>
          <w:szCs w:val="24"/>
        </w:rPr>
        <w:t>- Suporta tipo de polimento: PC / APC;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sz w:val="24"/>
          <w:szCs w:val="24"/>
        </w:rPr>
        <w:t>- Possui, internamente, área reservada para acomodar e proteger as emendas óticas e o excesso das fibras (kit bandeja de emendas 12 fibras);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sz w:val="24"/>
          <w:szCs w:val="24"/>
        </w:rPr>
        <w:t>- Acompanha todos os adaptadores óticos do tipo SC e demais acessórios necessários para a utilização das 24 fibras;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sz w:val="24"/>
          <w:szCs w:val="24"/>
        </w:rPr>
        <w:t>- Deve possuir bandejas deslizantes com entradas laterais na parte traseira e saída de cordões pela parte frontal;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sz w:val="24"/>
          <w:szCs w:val="24"/>
        </w:rPr>
        <w:t xml:space="preserve">- Suporta instalação em racks ou </w:t>
      </w:r>
      <w:proofErr w:type="spellStart"/>
      <w:r w:rsidRPr="004E3B26">
        <w:rPr>
          <w:rFonts w:asciiTheme="minorHAnsi" w:hAnsiTheme="minorHAnsi" w:cstheme="minorHAnsi"/>
          <w:color w:val="000000"/>
          <w:sz w:val="24"/>
          <w:szCs w:val="24"/>
        </w:rPr>
        <w:t>brackets</w:t>
      </w:r>
      <w:proofErr w:type="spellEnd"/>
      <w:r w:rsidRPr="004E3B26">
        <w:rPr>
          <w:rFonts w:asciiTheme="minorHAnsi" w:hAnsiTheme="minorHAnsi" w:cstheme="minorHAnsi"/>
          <w:color w:val="000000"/>
          <w:sz w:val="24"/>
          <w:szCs w:val="24"/>
        </w:rPr>
        <w:t xml:space="preserve"> de 19’</w:t>
      </w:r>
      <w:proofErr w:type="gramStart"/>
      <w:r w:rsidRPr="004E3B26">
        <w:rPr>
          <w:rFonts w:asciiTheme="minorHAnsi" w:hAnsiTheme="minorHAnsi" w:cstheme="minorHAnsi"/>
          <w:color w:val="000000"/>
          <w:sz w:val="24"/>
          <w:szCs w:val="24"/>
        </w:rPr>
        <w:t>’(</w:t>
      </w:r>
      <w:proofErr w:type="gramEnd"/>
      <w:r w:rsidRPr="004E3B26">
        <w:rPr>
          <w:rFonts w:asciiTheme="minorHAnsi" w:hAnsiTheme="minorHAnsi" w:cstheme="minorHAnsi"/>
          <w:color w:val="000000"/>
          <w:sz w:val="24"/>
          <w:szCs w:val="24"/>
        </w:rPr>
        <w:t>dezenove polegadas);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sz w:val="24"/>
          <w:szCs w:val="24"/>
        </w:rPr>
        <w:t>- Deverão acompanhar todos os acessórios necessários à sua instalação, como braçadeiras, parafusos, porcas, etc.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/>
          <w:color w:val="000000"/>
          <w:spacing w:val="-1"/>
          <w:sz w:val="24"/>
          <w:szCs w:val="24"/>
        </w:rPr>
      </w:pPr>
      <w:r w:rsidRPr="004E3B26">
        <w:rPr>
          <w:rFonts w:asciiTheme="minorHAnsi" w:hAnsiTheme="minorHAnsi" w:cstheme="minorHAnsi"/>
          <w:b/>
          <w:color w:val="000000"/>
          <w:spacing w:val="-1"/>
          <w:sz w:val="24"/>
          <w:szCs w:val="24"/>
        </w:rPr>
        <w:t xml:space="preserve">7-  TOMADA DE TELECOMUNICAÇÕES CAT 6 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w w:val="102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sz w:val="24"/>
          <w:szCs w:val="24"/>
        </w:rPr>
        <w:t xml:space="preserve">-As tomadas, padrão </w:t>
      </w:r>
      <w:proofErr w:type="spellStart"/>
      <w:r w:rsidRPr="004E3B26">
        <w:rPr>
          <w:rFonts w:asciiTheme="minorHAnsi" w:hAnsiTheme="minorHAnsi" w:cstheme="minorHAnsi"/>
          <w:color w:val="000000"/>
          <w:sz w:val="24"/>
          <w:szCs w:val="24"/>
        </w:rPr>
        <w:t>keystone</w:t>
      </w:r>
      <w:proofErr w:type="spellEnd"/>
      <w:r w:rsidRPr="004E3B26">
        <w:rPr>
          <w:rFonts w:asciiTheme="minorHAnsi" w:hAnsiTheme="minorHAnsi" w:cstheme="minorHAnsi"/>
          <w:color w:val="000000"/>
          <w:sz w:val="24"/>
          <w:szCs w:val="24"/>
        </w:rPr>
        <w:t xml:space="preserve">, devem ser constituídos de 8 vias na parte frontal, seguindo o padrão de </w:t>
      </w:r>
      <w:proofErr w:type="spellStart"/>
      <w:r w:rsidRPr="004E3B26">
        <w:rPr>
          <w:rFonts w:asciiTheme="minorHAnsi" w:hAnsiTheme="minorHAnsi" w:cstheme="minorHAnsi"/>
          <w:color w:val="000000"/>
          <w:w w:val="102"/>
          <w:sz w:val="24"/>
          <w:szCs w:val="24"/>
        </w:rPr>
        <w:t>pinagem</w:t>
      </w:r>
      <w:proofErr w:type="spellEnd"/>
      <w:r w:rsidRPr="004E3B26">
        <w:rPr>
          <w:rFonts w:asciiTheme="minorHAnsi" w:hAnsiTheme="minorHAnsi" w:cstheme="minorHAnsi"/>
          <w:color w:val="000000"/>
          <w:w w:val="102"/>
          <w:sz w:val="24"/>
          <w:szCs w:val="24"/>
        </w:rPr>
        <w:t xml:space="preserve"> T568A, suportar as especificações TIA 568B categoria 6, e deverão ter seus contatos revestidos com uma camada banhada a ouro, de no mínimo, 50 </w:t>
      </w:r>
      <w:proofErr w:type="spellStart"/>
      <w:r w:rsidRPr="004E3B26">
        <w:rPr>
          <w:rFonts w:asciiTheme="minorHAnsi" w:hAnsiTheme="minorHAnsi" w:cstheme="minorHAnsi"/>
          <w:color w:val="000000"/>
          <w:w w:val="102"/>
          <w:sz w:val="24"/>
          <w:szCs w:val="24"/>
        </w:rPr>
        <w:t>micropolegadas</w:t>
      </w:r>
      <w:proofErr w:type="spellEnd"/>
      <w:r w:rsidRPr="004E3B26">
        <w:rPr>
          <w:rFonts w:asciiTheme="minorHAnsi" w:hAnsiTheme="minorHAnsi" w:cstheme="minorHAnsi"/>
          <w:color w:val="000000"/>
          <w:w w:val="102"/>
          <w:sz w:val="24"/>
          <w:szCs w:val="24"/>
        </w:rPr>
        <w:t xml:space="preserve"> de </w:t>
      </w:r>
      <w:r w:rsidRPr="004E3B26">
        <w:rPr>
          <w:rFonts w:asciiTheme="minorHAnsi" w:hAnsiTheme="minorHAnsi" w:cstheme="minorHAnsi"/>
          <w:color w:val="000000"/>
          <w:w w:val="102"/>
          <w:sz w:val="24"/>
          <w:szCs w:val="24"/>
        </w:rPr>
        <w:lastRenderedPageBreak/>
        <w:t xml:space="preserve">espessura. 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w w:val="102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w w:val="102"/>
          <w:sz w:val="24"/>
          <w:szCs w:val="24"/>
        </w:rPr>
        <w:t xml:space="preserve">-As tomadas, padrão </w:t>
      </w:r>
      <w:proofErr w:type="spellStart"/>
      <w:r w:rsidRPr="004E3B26">
        <w:rPr>
          <w:rFonts w:asciiTheme="minorHAnsi" w:hAnsiTheme="minorHAnsi" w:cstheme="minorHAnsi"/>
          <w:color w:val="000000"/>
          <w:w w:val="102"/>
          <w:sz w:val="24"/>
          <w:szCs w:val="24"/>
        </w:rPr>
        <w:t>keystone</w:t>
      </w:r>
      <w:proofErr w:type="spellEnd"/>
      <w:r w:rsidRPr="004E3B26">
        <w:rPr>
          <w:rFonts w:asciiTheme="minorHAnsi" w:hAnsiTheme="minorHAnsi" w:cstheme="minorHAnsi"/>
          <w:color w:val="000000"/>
          <w:w w:val="102"/>
          <w:sz w:val="24"/>
          <w:szCs w:val="24"/>
        </w:rPr>
        <w:t xml:space="preserve">, deverão possuir contatos tipo IDC na parte traseira com características elétricas e mecânicas que suportem as especificações TIA 568B para categoria 6. 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/>
          <w:color w:val="000000"/>
          <w:spacing w:val="-1"/>
          <w:sz w:val="24"/>
          <w:szCs w:val="24"/>
        </w:rPr>
      </w:pPr>
      <w:r w:rsidRPr="004E3B26">
        <w:rPr>
          <w:rFonts w:asciiTheme="minorHAnsi" w:hAnsiTheme="minorHAnsi" w:cstheme="minorHAnsi"/>
          <w:b/>
          <w:color w:val="000000"/>
          <w:spacing w:val="-1"/>
          <w:sz w:val="24"/>
          <w:szCs w:val="24"/>
        </w:rPr>
        <w:t>8. ETIQUETA DE IDENTIFICAÇAO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-As etiquetas deverão ser apropriadas para identificação de elementos de infraestrutura de </w:t>
      </w:r>
      <w:r w:rsidRPr="004E3B26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Telecomunicações, no padrão Brady, </w:t>
      </w:r>
      <w:proofErr w:type="spellStart"/>
      <w:r w:rsidRPr="004E3B26">
        <w:rPr>
          <w:rFonts w:asciiTheme="minorHAnsi" w:hAnsiTheme="minorHAnsi" w:cstheme="minorHAnsi"/>
          <w:color w:val="000000"/>
          <w:spacing w:val="-2"/>
          <w:sz w:val="24"/>
          <w:szCs w:val="24"/>
        </w:rPr>
        <w:t>Panduit</w:t>
      </w:r>
      <w:proofErr w:type="spellEnd"/>
      <w:r w:rsidRPr="004E3B26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 ou similar. 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-As etiquetas deverão possuir modelos distintos para identificação de cabos e espelhos. 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-As etiquetas deverão ser impressas. 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1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-Todas as etiquetas citadas nesta especificação deverão ser de um mesmo fabricante. 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/>
          <w:color w:val="000000"/>
          <w:spacing w:val="-1"/>
          <w:sz w:val="24"/>
          <w:szCs w:val="24"/>
        </w:rPr>
      </w:pPr>
      <w:r w:rsidRPr="004E3B26">
        <w:rPr>
          <w:rFonts w:asciiTheme="minorHAnsi" w:hAnsiTheme="minorHAnsi" w:cstheme="minorHAnsi"/>
          <w:b/>
          <w:color w:val="000000"/>
          <w:spacing w:val="-1"/>
          <w:sz w:val="24"/>
          <w:szCs w:val="24"/>
        </w:rPr>
        <w:t>9. RACK</w:t>
      </w:r>
    </w:p>
    <w:p w:rsidR="003F55FD" w:rsidRPr="004E3B26" w:rsidRDefault="003F55FD" w:rsidP="003F55FD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before="0" w:after="0" w:line="240" w:lineRule="auto"/>
        <w:ind w:left="0"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spacing w:val="-2"/>
          <w:sz w:val="24"/>
          <w:szCs w:val="24"/>
        </w:rPr>
        <w:t>Padrão 19”;</w:t>
      </w:r>
    </w:p>
    <w:p w:rsidR="003F55FD" w:rsidRPr="004E3B26" w:rsidRDefault="003F55FD" w:rsidP="003F55FD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before="0" w:after="0" w:line="240" w:lineRule="auto"/>
        <w:ind w:left="0"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proofErr w:type="gramStart"/>
      <w:r w:rsidRPr="004E3B26">
        <w:rPr>
          <w:rFonts w:asciiTheme="minorHAnsi" w:hAnsiTheme="minorHAnsi" w:cstheme="minorHAnsi"/>
          <w:color w:val="000000"/>
          <w:spacing w:val="-2"/>
          <w:sz w:val="24"/>
          <w:szCs w:val="24"/>
        </w:rPr>
        <w:t>dimensões</w:t>
      </w:r>
      <w:proofErr w:type="gramEnd"/>
      <w:r w:rsidRPr="004E3B26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 mínimas 6</w:t>
      </w:r>
      <w:r w:rsidR="00183E7B" w:rsidRPr="004E3B26">
        <w:rPr>
          <w:rFonts w:asciiTheme="minorHAnsi" w:hAnsiTheme="minorHAnsi" w:cstheme="minorHAnsi"/>
          <w:color w:val="000000"/>
          <w:spacing w:val="-2"/>
          <w:sz w:val="24"/>
          <w:szCs w:val="24"/>
        </w:rPr>
        <w:t>01</w:t>
      </w:r>
      <w:r w:rsidRPr="004E3B26">
        <w:rPr>
          <w:rFonts w:asciiTheme="minorHAnsi" w:hAnsiTheme="minorHAnsi" w:cstheme="minorHAnsi"/>
          <w:color w:val="000000"/>
          <w:spacing w:val="-2"/>
          <w:sz w:val="24"/>
          <w:szCs w:val="24"/>
        </w:rPr>
        <w:t>X4</w:t>
      </w:r>
      <w:r w:rsidR="00183E7B" w:rsidRPr="004E3B26">
        <w:rPr>
          <w:rFonts w:asciiTheme="minorHAnsi" w:hAnsiTheme="minorHAnsi" w:cstheme="minorHAnsi"/>
          <w:color w:val="000000"/>
          <w:spacing w:val="-2"/>
          <w:sz w:val="24"/>
          <w:szCs w:val="24"/>
        </w:rPr>
        <w:t>7</w:t>
      </w:r>
      <w:r w:rsidRPr="004E3B26">
        <w:rPr>
          <w:rFonts w:asciiTheme="minorHAnsi" w:hAnsiTheme="minorHAnsi" w:cstheme="minorHAnsi"/>
          <w:color w:val="000000"/>
          <w:spacing w:val="-2"/>
          <w:sz w:val="24"/>
          <w:szCs w:val="24"/>
        </w:rPr>
        <w:t>0</w:t>
      </w:r>
      <w:r w:rsidR="00183E7B" w:rsidRPr="004E3B26">
        <w:rPr>
          <w:rFonts w:asciiTheme="minorHAnsi" w:hAnsiTheme="minorHAnsi" w:cstheme="minorHAnsi"/>
          <w:color w:val="000000"/>
          <w:spacing w:val="-2"/>
          <w:sz w:val="24"/>
          <w:szCs w:val="24"/>
        </w:rPr>
        <w:t>x520</w:t>
      </w:r>
      <w:r w:rsidRPr="004E3B26">
        <w:rPr>
          <w:rFonts w:asciiTheme="minorHAnsi" w:hAnsiTheme="minorHAnsi" w:cstheme="minorHAnsi"/>
          <w:color w:val="000000"/>
          <w:spacing w:val="-2"/>
          <w:sz w:val="24"/>
          <w:szCs w:val="24"/>
        </w:rPr>
        <w:t>mm;</w:t>
      </w:r>
    </w:p>
    <w:p w:rsidR="003F55FD" w:rsidRPr="004E3B26" w:rsidRDefault="003F55FD" w:rsidP="003F55FD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before="0" w:after="0" w:line="240" w:lineRule="auto"/>
        <w:ind w:left="0"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proofErr w:type="gramStart"/>
      <w:r w:rsidRPr="004E3B26">
        <w:rPr>
          <w:rFonts w:asciiTheme="minorHAnsi" w:hAnsiTheme="minorHAnsi" w:cstheme="minorHAnsi"/>
          <w:color w:val="000000"/>
          <w:spacing w:val="-2"/>
          <w:sz w:val="24"/>
          <w:szCs w:val="24"/>
        </w:rPr>
        <w:t>altura</w:t>
      </w:r>
      <w:proofErr w:type="gramEnd"/>
      <w:r w:rsidRPr="004E3B26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 útil 24U;</w:t>
      </w:r>
    </w:p>
    <w:p w:rsidR="003F55FD" w:rsidRPr="004E3B26" w:rsidRDefault="003F55FD" w:rsidP="003F55FD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before="0" w:after="0" w:line="240" w:lineRule="auto"/>
        <w:ind w:left="0"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Trilhos EIA para Montagem: 14 </w:t>
      </w:r>
      <w:proofErr w:type="spellStart"/>
      <w:r w:rsidRPr="004E3B26">
        <w:rPr>
          <w:rFonts w:asciiTheme="minorHAnsi" w:hAnsiTheme="minorHAnsi" w:cstheme="minorHAnsi"/>
          <w:color w:val="000000"/>
          <w:spacing w:val="-2"/>
          <w:sz w:val="24"/>
          <w:szCs w:val="24"/>
        </w:rPr>
        <w:t>gauge</w:t>
      </w:r>
      <w:proofErr w:type="spellEnd"/>
      <w:r w:rsidRPr="004E3B26">
        <w:rPr>
          <w:rFonts w:asciiTheme="minorHAnsi" w:hAnsiTheme="minorHAnsi" w:cstheme="minorHAnsi"/>
          <w:color w:val="000000"/>
          <w:spacing w:val="-2"/>
          <w:sz w:val="24"/>
          <w:szCs w:val="24"/>
        </w:rPr>
        <w:t>;</w:t>
      </w:r>
    </w:p>
    <w:p w:rsidR="003F55FD" w:rsidRPr="004E3B26" w:rsidRDefault="003F55FD" w:rsidP="003F55FD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before="0" w:after="0" w:line="240" w:lineRule="auto"/>
        <w:ind w:left="0"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proofErr w:type="gramStart"/>
      <w:r w:rsidRPr="004E3B26">
        <w:rPr>
          <w:rFonts w:asciiTheme="minorHAnsi" w:hAnsiTheme="minorHAnsi" w:cstheme="minorHAnsi"/>
          <w:color w:val="000000"/>
          <w:spacing w:val="-2"/>
          <w:sz w:val="24"/>
          <w:szCs w:val="24"/>
        </w:rPr>
        <w:t>material</w:t>
      </w:r>
      <w:proofErr w:type="gramEnd"/>
      <w:r w:rsidRPr="004E3B26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 e acabamento em chapa de aço;</w:t>
      </w:r>
    </w:p>
    <w:p w:rsidR="003F55FD" w:rsidRPr="004E3B26" w:rsidRDefault="003F55FD" w:rsidP="003F55FD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before="0" w:after="0" w:line="240" w:lineRule="auto"/>
        <w:ind w:left="0"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proofErr w:type="gramStart"/>
      <w:r w:rsidRPr="004E3B26">
        <w:rPr>
          <w:rFonts w:asciiTheme="minorHAnsi" w:hAnsiTheme="minorHAnsi" w:cstheme="minorHAnsi"/>
          <w:color w:val="000000"/>
          <w:spacing w:val="-2"/>
          <w:sz w:val="24"/>
          <w:szCs w:val="24"/>
        </w:rPr>
        <w:t>entrada</w:t>
      </w:r>
      <w:proofErr w:type="gramEnd"/>
      <w:r w:rsidRPr="004E3B26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 de cabos pelo piso e pelo teto;</w:t>
      </w:r>
    </w:p>
    <w:p w:rsidR="003F55FD" w:rsidRPr="004E3B26" w:rsidRDefault="003F55FD" w:rsidP="003F55FD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before="0" w:after="0" w:line="240" w:lineRule="auto"/>
        <w:ind w:left="0"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proofErr w:type="gramStart"/>
      <w:r w:rsidRPr="004E3B26">
        <w:rPr>
          <w:rFonts w:asciiTheme="minorHAnsi" w:hAnsiTheme="minorHAnsi" w:cstheme="minorHAnsi"/>
          <w:color w:val="000000"/>
          <w:spacing w:val="-2"/>
          <w:sz w:val="24"/>
          <w:szCs w:val="24"/>
        </w:rPr>
        <w:t>dutos</w:t>
      </w:r>
      <w:proofErr w:type="gramEnd"/>
      <w:r w:rsidRPr="004E3B26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 de cabos;</w:t>
      </w:r>
    </w:p>
    <w:p w:rsidR="003F55FD" w:rsidRPr="004E3B26" w:rsidRDefault="003F55FD" w:rsidP="003F55FD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before="0" w:after="0" w:line="240" w:lineRule="auto"/>
        <w:ind w:left="0"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proofErr w:type="gramStart"/>
      <w:r w:rsidRPr="004E3B26">
        <w:rPr>
          <w:rFonts w:asciiTheme="minorHAnsi" w:hAnsiTheme="minorHAnsi" w:cstheme="minorHAnsi"/>
          <w:color w:val="000000"/>
          <w:spacing w:val="-2"/>
          <w:sz w:val="24"/>
          <w:szCs w:val="24"/>
        </w:rPr>
        <w:t>portas</w:t>
      </w:r>
      <w:proofErr w:type="gramEnd"/>
      <w:r w:rsidRPr="004E3B26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 dianteira e traseira removíveis e perfuradas para melhor circulação de ar</w:t>
      </w:r>
    </w:p>
    <w:p w:rsidR="003F55FD" w:rsidRPr="004E3B26" w:rsidRDefault="003F55FD" w:rsidP="003F55FD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before="0" w:after="0" w:line="240" w:lineRule="auto"/>
        <w:ind w:left="0"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proofErr w:type="gramStart"/>
      <w:r w:rsidRPr="004E3B26">
        <w:rPr>
          <w:rFonts w:asciiTheme="minorHAnsi" w:hAnsiTheme="minorHAnsi" w:cstheme="minorHAnsi"/>
          <w:color w:val="000000"/>
          <w:spacing w:val="-2"/>
          <w:sz w:val="24"/>
          <w:szCs w:val="24"/>
        </w:rPr>
        <w:t>laterais</w:t>
      </w:r>
      <w:proofErr w:type="gramEnd"/>
      <w:r w:rsidRPr="004E3B26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 removíveis;</w:t>
      </w:r>
    </w:p>
    <w:p w:rsidR="003F55FD" w:rsidRPr="004E3B26" w:rsidRDefault="003F55FD" w:rsidP="003F55FD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before="0" w:after="0" w:line="240" w:lineRule="auto"/>
        <w:ind w:left="0"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proofErr w:type="gramStart"/>
      <w:r w:rsidRPr="004E3B26">
        <w:rPr>
          <w:rFonts w:asciiTheme="minorHAnsi" w:hAnsiTheme="minorHAnsi" w:cstheme="minorHAnsi"/>
          <w:color w:val="000000"/>
          <w:spacing w:val="-2"/>
          <w:sz w:val="24"/>
          <w:szCs w:val="24"/>
        </w:rPr>
        <w:t>perfeita</w:t>
      </w:r>
      <w:proofErr w:type="gramEnd"/>
      <w:r w:rsidRPr="004E3B26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 integração de componentes de controle do clima;</w:t>
      </w:r>
    </w:p>
    <w:p w:rsidR="003F55FD" w:rsidRPr="004E3B26" w:rsidRDefault="003F55FD" w:rsidP="003F55FD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before="0" w:after="0" w:line="240" w:lineRule="auto"/>
        <w:ind w:left="0"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proofErr w:type="gramStart"/>
      <w:r w:rsidRPr="004E3B26">
        <w:rPr>
          <w:rFonts w:asciiTheme="minorHAnsi" w:hAnsiTheme="minorHAnsi" w:cstheme="minorHAnsi"/>
          <w:color w:val="000000"/>
          <w:spacing w:val="-2"/>
          <w:sz w:val="24"/>
          <w:szCs w:val="24"/>
        </w:rPr>
        <w:t>grau</w:t>
      </w:r>
      <w:proofErr w:type="gramEnd"/>
      <w:r w:rsidRPr="004E3B26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 de proteção até IP 55;</w:t>
      </w:r>
    </w:p>
    <w:p w:rsidR="003F55FD" w:rsidRPr="004E3B26" w:rsidRDefault="003F55FD" w:rsidP="003F55FD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before="0" w:after="0" w:line="240" w:lineRule="auto"/>
        <w:ind w:left="0"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proofErr w:type="gramStart"/>
      <w:r w:rsidRPr="004E3B26">
        <w:rPr>
          <w:rFonts w:asciiTheme="minorHAnsi" w:hAnsiTheme="minorHAnsi" w:cstheme="minorHAnsi"/>
          <w:color w:val="000000"/>
          <w:spacing w:val="-2"/>
          <w:sz w:val="24"/>
          <w:szCs w:val="24"/>
        </w:rPr>
        <w:t>acompanha</w:t>
      </w:r>
      <w:proofErr w:type="gramEnd"/>
      <w:r w:rsidRPr="004E3B26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 02 (duas) réguas de tomada de energia com pelo menos 04 tomadas 2P + T (cada), cordão de energia de 2,5 m 2 P+T, em chapa de aço resistente, para fixação vertical (cada uma com 110/220 VAC, 15A, 02 braceletes de montagem em rack, 02 parafusos de fixação dos braceletes);</w:t>
      </w:r>
    </w:p>
    <w:p w:rsidR="003F55FD" w:rsidRPr="004E3B26" w:rsidRDefault="003F55FD" w:rsidP="003F55FD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before="0" w:after="0" w:line="240" w:lineRule="auto"/>
        <w:ind w:left="0"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spacing w:val="-2"/>
          <w:sz w:val="24"/>
          <w:szCs w:val="24"/>
        </w:rPr>
        <w:t>Acompanha ventilador de Teto 110/220 VAC (com fusível de proteção, que podem ser usados para ventilação ou exaustão);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/>
          <w:color w:val="000000"/>
          <w:spacing w:val="-2"/>
          <w:sz w:val="24"/>
          <w:szCs w:val="24"/>
        </w:rPr>
      </w:pPr>
      <w:r w:rsidRPr="004E3B26">
        <w:rPr>
          <w:rFonts w:asciiTheme="minorHAnsi" w:hAnsiTheme="minorHAnsi" w:cstheme="minorHAnsi"/>
          <w:b/>
          <w:color w:val="000000"/>
          <w:spacing w:val="-2"/>
          <w:sz w:val="24"/>
          <w:szCs w:val="24"/>
        </w:rPr>
        <w:t>10 - CENTRAL TELEFÔNICA VOIP / PABX IP EM SERVIDOR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O PABX IP em servidor deverá ter capacidade para atender </w:t>
      </w:r>
      <w:proofErr w:type="spellStart"/>
      <w:r w:rsidRPr="004E3B26">
        <w:rPr>
          <w:rFonts w:asciiTheme="minorHAnsi" w:hAnsiTheme="minorHAnsi" w:cstheme="minorHAnsi"/>
          <w:color w:val="000000"/>
          <w:spacing w:val="-2"/>
          <w:sz w:val="24"/>
          <w:szCs w:val="24"/>
        </w:rPr>
        <w:t>a</w:t>
      </w:r>
      <w:proofErr w:type="spellEnd"/>
      <w:r w:rsidRPr="004E3B26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 necessidade atual de pontos de telefonia da UNEAL, levando em consideração possível expansão da rede estruturada futuramente. 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4E3B26">
        <w:rPr>
          <w:rFonts w:asciiTheme="minorHAnsi" w:hAnsiTheme="minorHAnsi" w:cstheme="minorHAnsi"/>
          <w:sz w:val="24"/>
          <w:szCs w:val="24"/>
        </w:rPr>
        <w:t xml:space="preserve">Para usufruir de todos os recursos deste equipamento será necessário consultar o manual do fabricante, e também possuir </w:t>
      </w:r>
      <w:proofErr w:type="gramStart"/>
      <w:r w:rsidRPr="004E3B26">
        <w:rPr>
          <w:rFonts w:asciiTheme="minorHAnsi" w:hAnsiTheme="minorHAnsi" w:cstheme="minorHAnsi"/>
          <w:sz w:val="24"/>
          <w:szCs w:val="24"/>
        </w:rPr>
        <w:t>profissional(</w:t>
      </w:r>
      <w:proofErr w:type="spellStart"/>
      <w:proofErr w:type="gramEnd"/>
      <w:r w:rsidRPr="004E3B26">
        <w:rPr>
          <w:rFonts w:asciiTheme="minorHAnsi" w:hAnsiTheme="minorHAnsi" w:cstheme="minorHAnsi"/>
          <w:sz w:val="24"/>
          <w:szCs w:val="24"/>
        </w:rPr>
        <w:t>is</w:t>
      </w:r>
      <w:proofErr w:type="spellEnd"/>
      <w:r w:rsidRPr="004E3B26">
        <w:rPr>
          <w:rFonts w:asciiTheme="minorHAnsi" w:hAnsiTheme="minorHAnsi" w:cstheme="minorHAnsi"/>
          <w:sz w:val="24"/>
          <w:szCs w:val="24"/>
        </w:rPr>
        <w:t>) qualificado(s) para instalá-la.</w:t>
      </w:r>
    </w:p>
    <w:p w:rsidR="003F55FD" w:rsidRPr="004E3B26" w:rsidRDefault="003F55FD" w:rsidP="003F55FD">
      <w:pPr>
        <w:shd w:val="clear" w:color="auto" w:fill="FFFFFF"/>
        <w:spacing w:line="240" w:lineRule="auto"/>
        <w:ind w:firstLine="567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O </w:t>
      </w:r>
      <w:proofErr w:type="spellStart"/>
      <w:r w:rsidRPr="004E3B26">
        <w:rPr>
          <w:rFonts w:asciiTheme="minorHAnsi" w:hAnsiTheme="minorHAnsi" w:cstheme="minorHAnsi"/>
          <w:color w:val="000000"/>
          <w:spacing w:val="-2"/>
          <w:sz w:val="24"/>
          <w:szCs w:val="24"/>
        </w:rPr>
        <w:t>Pabx</w:t>
      </w:r>
      <w:proofErr w:type="spellEnd"/>
      <w:r w:rsidRPr="004E3B26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 IP em Servidor com as seguintes características Técnicas:</w:t>
      </w:r>
    </w:p>
    <w:p w:rsidR="003F55FD" w:rsidRPr="004E3B26" w:rsidRDefault="003F55FD" w:rsidP="003F55FD">
      <w:pPr>
        <w:numPr>
          <w:ilvl w:val="0"/>
          <w:numId w:val="40"/>
        </w:numPr>
        <w:shd w:val="clear" w:color="auto" w:fill="FFFFFF"/>
        <w:spacing w:before="0" w:after="0" w:line="240" w:lineRule="auto"/>
        <w:ind w:left="0" w:firstLine="567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spacing w:val="-2"/>
          <w:sz w:val="24"/>
          <w:szCs w:val="24"/>
        </w:rPr>
        <w:t>Servidor Intel em Gabinete padrão 19" para Rack;</w:t>
      </w:r>
    </w:p>
    <w:p w:rsidR="003F55FD" w:rsidRPr="004E3B26" w:rsidRDefault="003F55FD" w:rsidP="003F55FD">
      <w:pPr>
        <w:numPr>
          <w:ilvl w:val="0"/>
          <w:numId w:val="40"/>
        </w:numPr>
        <w:shd w:val="clear" w:color="auto" w:fill="FFFFFF"/>
        <w:spacing w:before="0" w:after="0" w:line="240" w:lineRule="auto"/>
        <w:ind w:left="0" w:firstLine="567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spacing w:val="-2"/>
          <w:sz w:val="24"/>
          <w:szCs w:val="24"/>
        </w:rPr>
        <w:t>Processador Intel Core i5;</w:t>
      </w:r>
    </w:p>
    <w:p w:rsidR="003F55FD" w:rsidRPr="004E3B26" w:rsidRDefault="003F55FD" w:rsidP="003F55FD">
      <w:pPr>
        <w:numPr>
          <w:ilvl w:val="0"/>
          <w:numId w:val="40"/>
        </w:numPr>
        <w:shd w:val="clear" w:color="auto" w:fill="FFFFFF"/>
        <w:spacing w:before="0" w:after="0" w:line="240" w:lineRule="auto"/>
        <w:ind w:left="0" w:firstLine="567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spacing w:val="-2"/>
          <w:sz w:val="24"/>
          <w:szCs w:val="24"/>
        </w:rPr>
        <w:t>Placa Mãe Intel;</w:t>
      </w:r>
    </w:p>
    <w:p w:rsidR="003F55FD" w:rsidRPr="004E3B26" w:rsidRDefault="003F55FD" w:rsidP="003F55FD">
      <w:pPr>
        <w:numPr>
          <w:ilvl w:val="0"/>
          <w:numId w:val="40"/>
        </w:numPr>
        <w:shd w:val="clear" w:color="auto" w:fill="FFFFFF"/>
        <w:spacing w:before="0" w:after="0" w:line="240" w:lineRule="auto"/>
        <w:ind w:left="0" w:firstLine="567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spacing w:val="-2"/>
          <w:sz w:val="24"/>
          <w:szCs w:val="24"/>
        </w:rPr>
        <w:t>02 Discos Rígidos de 500 GB SATA II</w:t>
      </w:r>
    </w:p>
    <w:p w:rsidR="003F55FD" w:rsidRPr="004E3B26" w:rsidRDefault="003F55FD" w:rsidP="003F55FD">
      <w:pPr>
        <w:numPr>
          <w:ilvl w:val="0"/>
          <w:numId w:val="40"/>
        </w:numPr>
        <w:shd w:val="clear" w:color="auto" w:fill="FFFFFF"/>
        <w:spacing w:before="0" w:after="0" w:line="240" w:lineRule="auto"/>
        <w:ind w:left="0" w:firstLine="567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spacing w:val="-2"/>
          <w:sz w:val="24"/>
          <w:szCs w:val="24"/>
        </w:rPr>
        <w:t>Memória DDR3 4GB</w:t>
      </w:r>
    </w:p>
    <w:p w:rsidR="003F55FD" w:rsidRPr="004E3B26" w:rsidRDefault="003F55FD" w:rsidP="003F55FD">
      <w:pPr>
        <w:numPr>
          <w:ilvl w:val="0"/>
          <w:numId w:val="40"/>
        </w:numPr>
        <w:shd w:val="clear" w:color="auto" w:fill="FFFFFF"/>
        <w:spacing w:before="0" w:after="0" w:line="240" w:lineRule="auto"/>
        <w:ind w:left="0" w:firstLine="567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spacing w:val="-2"/>
          <w:sz w:val="24"/>
          <w:szCs w:val="24"/>
        </w:rPr>
        <w:t>Fonte 450 Watts (real) 120~240V</w:t>
      </w:r>
    </w:p>
    <w:p w:rsidR="003F55FD" w:rsidRPr="004E3B26" w:rsidRDefault="003F55FD" w:rsidP="00EE32EE">
      <w:pPr>
        <w:numPr>
          <w:ilvl w:val="0"/>
          <w:numId w:val="40"/>
        </w:numPr>
        <w:shd w:val="clear" w:color="auto" w:fill="FFFFFF"/>
        <w:spacing w:before="0" w:after="0" w:line="240" w:lineRule="auto"/>
        <w:ind w:left="0" w:firstLine="567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spacing w:val="-2"/>
          <w:sz w:val="24"/>
          <w:szCs w:val="24"/>
        </w:rPr>
        <w:lastRenderedPageBreak/>
        <w:t>Rede Dual Gigabit</w:t>
      </w:r>
    </w:p>
    <w:p w:rsidR="003F55FD" w:rsidRPr="004E3B26" w:rsidRDefault="003F55FD" w:rsidP="003F55FD">
      <w:pPr>
        <w:pStyle w:val="NormalWeb"/>
        <w:shd w:val="clear" w:color="auto" w:fill="FFFFFF"/>
        <w:spacing w:before="0" w:beforeAutospacing="0" w:after="0" w:afterAutospacing="0"/>
        <w:ind w:firstLine="567"/>
        <w:rPr>
          <w:rFonts w:asciiTheme="minorHAnsi" w:hAnsiTheme="minorHAnsi" w:cstheme="minorHAnsi"/>
          <w:color w:val="000000"/>
        </w:rPr>
      </w:pPr>
    </w:p>
    <w:p w:rsidR="003F55FD" w:rsidRPr="004E3B26" w:rsidRDefault="003F55FD" w:rsidP="003F55FD">
      <w:pPr>
        <w:rPr>
          <w:rFonts w:asciiTheme="minorHAnsi" w:hAnsiTheme="minorHAnsi" w:cstheme="minorHAnsi"/>
          <w:b/>
          <w:sz w:val="24"/>
          <w:szCs w:val="24"/>
        </w:rPr>
      </w:pPr>
      <w:r w:rsidRPr="004E3B26">
        <w:rPr>
          <w:rFonts w:asciiTheme="minorHAnsi" w:hAnsiTheme="minorHAnsi" w:cstheme="minorHAnsi"/>
          <w:b/>
          <w:sz w:val="24"/>
          <w:szCs w:val="24"/>
        </w:rPr>
        <w:t xml:space="preserve">11 - DOCUMENTAÇÃO E TESTES </w:t>
      </w:r>
    </w:p>
    <w:p w:rsidR="003F55FD" w:rsidRPr="004E3B26" w:rsidRDefault="003F55FD" w:rsidP="003F55FD">
      <w:pPr>
        <w:shd w:val="clear" w:color="auto" w:fill="FFFFFF"/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4E3B26">
        <w:rPr>
          <w:rFonts w:asciiTheme="minorHAnsi" w:hAnsiTheme="minorHAnsi" w:cstheme="minorHAnsi"/>
          <w:b/>
          <w:bCs/>
          <w:sz w:val="24"/>
          <w:szCs w:val="24"/>
          <w:u w:val="single"/>
        </w:rPr>
        <w:t>Certificação da Rede Lógica</w:t>
      </w:r>
      <w:r w:rsidRPr="004E3B26">
        <w:rPr>
          <w:rFonts w:asciiTheme="minorHAnsi" w:hAnsiTheme="minorHAnsi" w:cstheme="minorHAnsi"/>
          <w:sz w:val="24"/>
          <w:szCs w:val="24"/>
        </w:rPr>
        <w:t>:</w:t>
      </w:r>
    </w:p>
    <w:p w:rsidR="003F55FD" w:rsidRPr="004E3B26" w:rsidRDefault="003F55FD" w:rsidP="003F55FD">
      <w:pPr>
        <w:shd w:val="clear" w:color="auto" w:fill="FFFFFF"/>
        <w:spacing w:line="240" w:lineRule="auto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4E3B26">
        <w:rPr>
          <w:rFonts w:asciiTheme="minorHAnsi" w:hAnsiTheme="minorHAnsi" w:cstheme="minorHAnsi"/>
          <w:sz w:val="24"/>
          <w:szCs w:val="24"/>
          <w:u w:val="single"/>
        </w:rPr>
        <w:t>- O conjunto de testes necessários para a certificação do cabeamento e seus acessórios (painéis, tomadas, cordões, etc.) deverá ser efetuado por equipamentos de testes específicos (</w:t>
      </w:r>
      <w:proofErr w:type="spellStart"/>
      <w:r w:rsidRPr="004E3B26">
        <w:rPr>
          <w:rFonts w:asciiTheme="minorHAnsi" w:hAnsiTheme="minorHAnsi" w:cstheme="minorHAnsi"/>
          <w:i/>
          <w:iCs/>
          <w:sz w:val="24"/>
          <w:szCs w:val="24"/>
          <w:u w:val="single"/>
        </w:rPr>
        <w:t>hand-held</w:t>
      </w:r>
      <w:proofErr w:type="spellEnd"/>
      <w:r w:rsidRPr="004E3B26">
        <w:rPr>
          <w:rFonts w:asciiTheme="minorHAnsi" w:hAnsiTheme="minorHAnsi" w:cstheme="minorHAnsi"/>
          <w:i/>
          <w:iCs/>
          <w:sz w:val="24"/>
          <w:szCs w:val="24"/>
          <w:u w:val="single"/>
        </w:rPr>
        <w:t xml:space="preserve"> </w:t>
      </w:r>
      <w:proofErr w:type="spellStart"/>
      <w:r w:rsidRPr="004E3B26">
        <w:rPr>
          <w:rFonts w:asciiTheme="minorHAnsi" w:hAnsiTheme="minorHAnsi" w:cstheme="minorHAnsi"/>
          <w:i/>
          <w:iCs/>
          <w:sz w:val="24"/>
          <w:szCs w:val="24"/>
          <w:u w:val="single"/>
        </w:rPr>
        <w:t>certification</w:t>
      </w:r>
      <w:proofErr w:type="spellEnd"/>
      <w:r w:rsidRPr="004E3B26">
        <w:rPr>
          <w:rFonts w:asciiTheme="minorHAnsi" w:hAnsiTheme="minorHAnsi" w:cstheme="minorHAnsi"/>
          <w:i/>
          <w:iCs/>
          <w:sz w:val="24"/>
          <w:szCs w:val="24"/>
          <w:u w:val="single"/>
        </w:rPr>
        <w:t xml:space="preserve"> tools</w:t>
      </w:r>
      <w:r w:rsidRPr="004E3B26">
        <w:rPr>
          <w:rFonts w:asciiTheme="minorHAnsi" w:hAnsiTheme="minorHAnsi" w:cstheme="minorHAnsi"/>
          <w:sz w:val="24"/>
          <w:szCs w:val="24"/>
          <w:u w:val="single"/>
        </w:rPr>
        <w:t xml:space="preserve">, </w:t>
      </w:r>
      <w:proofErr w:type="spellStart"/>
      <w:r w:rsidRPr="004E3B26">
        <w:rPr>
          <w:rFonts w:asciiTheme="minorHAnsi" w:hAnsiTheme="minorHAnsi" w:cstheme="minorHAnsi"/>
          <w:i/>
          <w:iCs/>
          <w:sz w:val="24"/>
          <w:szCs w:val="24"/>
          <w:u w:val="single"/>
        </w:rPr>
        <w:t>cable</w:t>
      </w:r>
      <w:proofErr w:type="spellEnd"/>
      <w:r w:rsidRPr="004E3B26">
        <w:rPr>
          <w:rFonts w:asciiTheme="minorHAnsi" w:hAnsiTheme="minorHAnsi" w:cstheme="minorHAnsi"/>
          <w:i/>
          <w:iCs/>
          <w:sz w:val="24"/>
          <w:szCs w:val="24"/>
          <w:u w:val="single"/>
        </w:rPr>
        <w:t xml:space="preserve"> </w:t>
      </w:r>
      <w:proofErr w:type="spellStart"/>
      <w:r w:rsidRPr="004E3B26">
        <w:rPr>
          <w:rFonts w:asciiTheme="minorHAnsi" w:hAnsiTheme="minorHAnsi" w:cstheme="minorHAnsi"/>
          <w:i/>
          <w:iCs/>
          <w:sz w:val="24"/>
          <w:szCs w:val="24"/>
          <w:u w:val="single"/>
        </w:rPr>
        <w:t>tests</w:t>
      </w:r>
      <w:proofErr w:type="spellEnd"/>
      <w:r w:rsidRPr="004E3B26">
        <w:rPr>
          <w:rFonts w:asciiTheme="minorHAnsi" w:hAnsiTheme="minorHAnsi" w:cstheme="minorHAnsi"/>
          <w:i/>
          <w:iCs/>
          <w:sz w:val="24"/>
          <w:szCs w:val="24"/>
          <w:u w:val="single"/>
        </w:rPr>
        <w:t xml:space="preserve"> </w:t>
      </w:r>
      <w:r w:rsidRPr="004E3B26">
        <w:rPr>
          <w:rFonts w:asciiTheme="minorHAnsi" w:hAnsiTheme="minorHAnsi" w:cstheme="minorHAnsi"/>
          <w:sz w:val="24"/>
          <w:szCs w:val="24"/>
          <w:u w:val="single"/>
        </w:rPr>
        <w:t xml:space="preserve">ou </w:t>
      </w:r>
      <w:proofErr w:type="spellStart"/>
      <w:r w:rsidRPr="004E3B26">
        <w:rPr>
          <w:rFonts w:asciiTheme="minorHAnsi" w:hAnsiTheme="minorHAnsi" w:cstheme="minorHAnsi"/>
          <w:i/>
          <w:iCs/>
          <w:sz w:val="24"/>
          <w:szCs w:val="24"/>
          <w:u w:val="single"/>
        </w:rPr>
        <w:t>cable</w:t>
      </w:r>
      <w:proofErr w:type="spellEnd"/>
      <w:r w:rsidRPr="004E3B26">
        <w:rPr>
          <w:rFonts w:asciiTheme="minorHAnsi" w:hAnsiTheme="minorHAnsi" w:cstheme="minorHAnsi"/>
          <w:i/>
          <w:iCs/>
          <w:sz w:val="24"/>
          <w:szCs w:val="24"/>
          <w:u w:val="single"/>
        </w:rPr>
        <w:t xml:space="preserve"> </w:t>
      </w:r>
      <w:proofErr w:type="spellStart"/>
      <w:r w:rsidRPr="004E3B26">
        <w:rPr>
          <w:rFonts w:asciiTheme="minorHAnsi" w:hAnsiTheme="minorHAnsi" w:cstheme="minorHAnsi"/>
          <w:i/>
          <w:iCs/>
          <w:sz w:val="24"/>
          <w:szCs w:val="24"/>
          <w:u w:val="single"/>
        </w:rPr>
        <w:t>analizer</w:t>
      </w:r>
      <w:proofErr w:type="spellEnd"/>
      <w:r w:rsidRPr="004E3B26">
        <w:rPr>
          <w:rFonts w:asciiTheme="minorHAnsi" w:hAnsiTheme="minorHAnsi" w:cstheme="minorHAnsi"/>
          <w:sz w:val="24"/>
          <w:szCs w:val="24"/>
          <w:u w:val="single"/>
        </w:rPr>
        <w:t>) para determinar as características elétricas do meio físico</w:t>
      </w:r>
      <w:r w:rsidRPr="004E3B26">
        <w:rPr>
          <w:rFonts w:asciiTheme="minorHAnsi" w:hAnsiTheme="minorHAnsi" w:cstheme="minorHAnsi"/>
          <w:sz w:val="24"/>
          <w:szCs w:val="24"/>
        </w:rPr>
        <w:t xml:space="preserve">; os parâmetros coletados serão processados e permitirão aferir a qualidade da instalação e o desempenho assegurado, mantendo um registro da situação inicial do meio de transmissão. </w:t>
      </w:r>
      <w:r w:rsidRPr="004E3B26">
        <w:rPr>
          <w:rFonts w:asciiTheme="minorHAnsi" w:hAnsiTheme="minorHAnsi" w:cstheme="minorHAnsi"/>
          <w:b/>
          <w:bCs/>
          <w:sz w:val="24"/>
          <w:szCs w:val="24"/>
          <w:u w:val="single"/>
        </w:rPr>
        <w:t>O equipamento utilizado deverá ser apropriado para efetuar a certificação em redes categoria 6</w:t>
      </w:r>
      <w:r w:rsidRPr="004E3B26">
        <w:rPr>
          <w:rFonts w:asciiTheme="minorHAnsi" w:hAnsiTheme="minorHAnsi" w:cstheme="minorHAnsi"/>
          <w:sz w:val="24"/>
          <w:szCs w:val="24"/>
        </w:rPr>
        <w:t xml:space="preserve">. </w:t>
      </w:r>
    </w:p>
    <w:p w:rsidR="003F55FD" w:rsidRPr="004E3B26" w:rsidRDefault="003F55FD" w:rsidP="003F55FD">
      <w:pPr>
        <w:shd w:val="clear" w:color="auto" w:fill="FFFFFF"/>
        <w:spacing w:line="240" w:lineRule="auto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4E3B26">
        <w:rPr>
          <w:rFonts w:asciiTheme="minorHAnsi" w:hAnsiTheme="minorHAnsi" w:cstheme="minorHAnsi"/>
          <w:sz w:val="24"/>
          <w:szCs w:val="24"/>
        </w:rPr>
        <w:t xml:space="preserve">- Deverá ser </w:t>
      </w:r>
      <w:r w:rsidRPr="004E3B26">
        <w:rPr>
          <w:rFonts w:asciiTheme="minorHAnsi" w:hAnsiTheme="minorHAnsi" w:cstheme="minorHAnsi"/>
          <w:b/>
          <w:bCs/>
          <w:sz w:val="24"/>
          <w:szCs w:val="24"/>
          <w:u w:val="single"/>
        </w:rPr>
        <w:t>obrigatório</w:t>
      </w:r>
      <w:r w:rsidRPr="004E3B26">
        <w:rPr>
          <w:rFonts w:asciiTheme="minorHAnsi" w:hAnsiTheme="minorHAnsi" w:cstheme="minorHAnsi"/>
          <w:sz w:val="24"/>
          <w:szCs w:val="24"/>
        </w:rPr>
        <w:t xml:space="preserve"> que a empresa instaladora apresente, ao término dos serviços, </w:t>
      </w:r>
      <w:r w:rsidRPr="004E3B26">
        <w:rPr>
          <w:rFonts w:asciiTheme="minorHAnsi" w:hAnsiTheme="minorHAnsi" w:cstheme="minorHAnsi"/>
          <w:b/>
          <w:bCs/>
          <w:sz w:val="24"/>
          <w:szCs w:val="24"/>
          <w:u w:val="single"/>
        </w:rPr>
        <w:t>os relatórios de certificação da rede secundária</w:t>
      </w:r>
      <w:r w:rsidRPr="004E3B26">
        <w:rPr>
          <w:rFonts w:asciiTheme="minorHAnsi" w:hAnsiTheme="minorHAnsi" w:cstheme="minorHAnsi"/>
          <w:sz w:val="24"/>
          <w:szCs w:val="24"/>
        </w:rPr>
        <w:t xml:space="preserve"> (rede formada pelo cabeamento que vai de cada um dos pontos ao armário de telecomunicações) de acordo com, no mínimo, os testes abaixo exigidos para a categoria 6 em link permanente: </w:t>
      </w:r>
    </w:p>
    <w:p w:rsidR="003F55FD" w:rsidRPr="004E3B26" w:rsidRDefault="003F55FD" w:rsidP="003F55FD">
      <w:pPr>
        <w:shd w:val="clear" w:color="auto" w:fill="FFFFFF"/>
        <w:spacing w:line="240" w:lineRule="auto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4E3B26">
        <w:rPr>
          <w:rFonts w:asciiTheme="minorHAnsi" w:hAnsiTheme="minorHAnsi" w:cstheme="minorHAnsi"/>
          <w:sz w:val="24"/>
          <w:szCs w:val="24"/>
        </w:rPr>
        <w:t xml:space="preserve">- Mapa de Fiação </w:t>
      </w:r>
      <w:r w:rsidRPr="004E3B26">
        <w:rPr>
          <w:rFonts w:asciiTheme="minorHAnsi" w:hAnsiTheme="minorHAnsi" w:cstheme="minorHAnsi"/>
          <w:i/>
          <w:iCs/>
          <w:sz w:val="24"/>
          <w:szCs w:val="24"/>
        </w:rPr>
        <w:t>(</w:t>
      </w:r>
      <w:proofErr w:type="spellStart"/>
      <w:r w:rsidRPr="004E3B26">
        <w:rPr>
          <w:rFonts w:asciiTheme="minorHAnsi" w:hAnsiTheme="minorHAnsi" w:cstheme="minorHAnsi"/>
          <w:i/>
          <w:iCs/>
          <w:sz w:val="24"/>
          <w:szCs w:val="24"/>
        </w:rPr>
        <w:t>Wire</w:t>
      </w:r>
      <w:proofErr w:type="spellEnd"/>
      <w:r w:rsidRPr="004E3B26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proofErr w:type="spellStart"/>
      <w:r w:rsidRPr="004E3B26">
        <w:rPr>
          <w:rFonts w:asciiTheme="minorHAnsi" w:hAnsiTheme="minorHAnsi" w:cstheme="minorHAnsi"/>
          <w:i/>
          <w:iCs/>
          <w:sz w:val="24"/>
          <w:szCs w:val="24"/>
        </w:rPr>
        <w:t>Map</w:t>
      </w:r>
      <w:proofErr w:type="spellEnd"/>
      <w:r w:rsidRPr="004E3B26">
        <w:rPr>
          <w:rFonts w:asciiTheme="minorHAnsi" w:hAnsiTheme="minorHAnsi" w:cstheme="minorHAnsi"/>
          <w:i/>
          <w:iCs/>
          <w:sz w:val="24"/>
          <w:szCs w:val="24"/>
        </w:rPr>
        <w:t>)</w:t>
      </w:r>
      <w:r w:rsidRPr="004E3B26">
        <w:rPr>
          <w:rFonts w:asciiTheme="minorHAnsi" w:hAnsiTheme="minorHAnsi" w:cstheme="minorHAnsi"/>
          <w:sz w:val="24"/>
          <w:szCs w:val="24"/>
        </w:rPr>
        <w:t xml:space="preserve">: Deverá apresentar a relação correta da recomendação TIA/EIA-568A na forma de distribuição do cabo de 04 (quatro) pares em um conector fêmea RJ-45. O Modelo a ser seguido deverá ser o T568A. </w:t>
      </w:r>
    </w:p>
    <w:p w:rsidR="003F55FD" w:rsidRPr="004E3B26" w:rsidRDefault="003F55FD" w:rsidP="003F55FD">
      <w:pPr>
        <w:shd w:val="clear" w:color="auto" w:fill="FFFFFF"/>
        <w:spacing w:line="240" w:lineRule="auto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4E3B26">
        <w:rPr>
          <w:rFonts w:asciiTheme="minorHAnsi" w:hAnsiTheme="minorHAnsi" w:cstheme="minorHAnsi"/>
          <w:sz w:val="24"/>
          <w:szCs w:val="24"/>
        </w:rPr>
        <w:t xml:space="preserve">- Resistência de Loop ou resistência ôhmica ou Impedância característica; </w:t>
      </w:r>
    </w:p>
    <w:p w:rsidR="003F55FD" w:rsidRPr="004E3B26" w:rsidRDefault="003F55FD" w:rsidP="003F55FD">
      <w:pPr>
        <w:shd w:val="clear" w:color="auto" w:fill="FFFFFF"/>
        <w:spacing w:line="240" w:lineRule="auto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4E3B26">
        <w:rPr>
          <w:rFonts w:asciiTheme="minorHAnsi" w:hAnsiTheme="minorHAnsi" w:cstheme="minorHAnsi"/>
          <w:sz w:val="24"/>
          <w:szCs w:val="24"/>
        </w:rPr>
        <w:t xml:space="preserve">- Atenuação; </w:t>
      </w:r>
    </w:p>
    <w:p w:rsidR="003F55FD" w:rsidRPr="004E3B26" w:rsidRDefault="003F55FD" w:rsidP="003F55FD">
      <w:pPr>
        <w:shd w:val="clear" w:color="auto" w:fill="FFFFFF"/>
        <w:spacing w:line="240" w:lineRule="auto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4E3B26">
        <w:rPr>
          <w:rFonts w:asciiTheme="minorHAnsi" w:hAnsiTheme="minorHAnsi" w:cstheme="minorHAnsi"/>
          <w:sz w:val="24"/>
          <w:szCs w:val="24"/>
        </w:rPr>
        <w:t xml:space="preserve">- Comprimento do cabeamento, por meio de técnica de TDR (reflexão de onda); </w:t>
      </w:r>
    </w:p>
    <w:p w:rsidR="003F55FD" w:rsidRPr="004E3B26" w:rsidRDefault="003F55FD" w:rsidP="003F55FD">
      <w:pPr>
        <w:shd w:val="clear" w:color="auto" w:fill="FFFFFF"/>
        <w:spacing w:line="240" w:lineRule="auto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4E3B26">
        <w:rPr>
          <w:rFonts w:asciiTheme="minorHAnsi" w:hAnsiTheme="minorHAnsi" w:cstheme="minorHAnsi"/>
          <w:sz w:val="24"/>
          <w:szCs w:val="24"/>
        </w:rPr>
        <w:t xml:space="preserve">- Resistência e capacitância; </w:t>
      </w:r>
    </w:p>
    <w:p w:rsidR="003F55FD" w:rsidRPr="004E3B26" w:rsidRDefault="003F55FD" w:rsidP="003F55FD">
      <w:pPr>
        <w:shd w:val="clear" w:color="auto" w:fill="FFFFFF"/>
        <w:spacing w:line="240" w:lineRule="auto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4E3B26">
        <w:rPr>
          <w:rFonts w:asciiTheme="minorHAnsi" w:hAnsiTheme="minorHAnsi" w:cstheme="minorHAnsi"/>
          <w:sz w:val="24"/>
          <w:szCs w:val="24"/>
        </w:rPr>
        <w:t>- DS</w:t>
      </w:r>
      <w:r w:rsidRPr="004E3B26">
        <w:rPr>
          <w:rFonts w:asciiTheme="minorHAnsi" w:hAnsiTheme="minorHAnsi" w:cstheme="minorHAnsi"/>
          <w:i/>
          <w:iCs/>
          <w:sz w:val="24"/>
          <w:szCs w:val="24"/>
        </w:rPr>
        <w:t xml:space="preserve"> - </w:t>
      </w:r>
      <w:proofErr w:type="spellStart"/>
      <w:r w:rsidRPr="004E3B26">
        <w:rPr>
          <w:rFonts w:asciiTheme="minorHAnsi" w:hAnsiTheme="minorHAnsi" w:cstheme="minorHAnsi"/>
          <w:i/>
          <w:iCs/>
          <w:sz w:val="24"/>
          <w:szCs w:val="24"/>
        </w:rPr>
        <w:t>Delay</w:t>
      </w:r>
      <w:proofErr w:type="spellEnd"/>
      <w:r w:rsidRPr="004E3B26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proofErr w:type="spellStart"/>
      <w:r w:rsidRPr="004E3B26">
        <w:rPr>
          <w:rFonts w:asciiTheme="minorHAnsi" w:hAnsiTheme="minorHAnsi" w:cstheme="minorHAnsi"/>
          <w:i/>
          <w:iCs/>
          <w:sz w:val="24"/>
          <w:szCs w:val="24"/>
        </w:rPr>
        <w:t>Skew</w:t>
      </w:r>
      <w:proofErr w:type="spellEnd"/>
      <w:r w:rsidRPr="004E3B26">
        <w:rPr>
          <w:rFonts w:asciiTheme="minorHAnsi" w:hAnsiTheme="minorHAnsi" w:cstheme="minorHAnsi"/>
          <w:i/>
          <w:iCs/>
          <w:sz w:val="24"/>
          <w:szCs w:val="24"/>
        </w:rPr>
        <w:t>;</w:t>
      </w:r>
      <w:r w:rsidRPr="004E3B26">
        <w:rPr>
          <w:rFonts w:asciiTheme="minorHAnsi" w:hAnsiTheme="minorHAnsi" w:cstheme="minorHAnsi"/>
          <w:sz w:val="24"/>
          <w:szCs w:val="24"/>
        </w:rPr>
        <w:t xml:space="preserve"> </w:t>
      </w:r>
    </w:p>
    <w:p w:rsidR="003F55FD" w:rsidRPr="004E3B26" w:rsidRDefault="003F55FD" w:rsidP="003F55FD">
      <w:pPr>
        <w:shd w:val="clear" w:color="auto" w:fill="FFFFFF"/>
        <w:spacing w:line="240" w:lineRule="auto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4E3B26">
        <w:rPr>
          <w:rFonts w:asciiTheme="minorHAnsi" w:hAnsiTheme="minorHAnsi" w:cstheme="minorHAnsi"/>
          <w:sz w:val="24"/>
          <w:szCs w:val="24"/>
        </w:rPr>
        <w:t>- Atraso de propagação (</w:t>
      </w:r>
      <w:proofErr w:type="spellStart"/>
      <w:r w:rsidRPr="004E3B26">
        <w:rPr>
          <w:rFonts w:asciiTheme="minorHAnsi" w:hAnsiTheme="minorHAnsi" w:cstheme="minorHAnsi"/>
          <w:i/>
          <w:iCs/>
          <w:sz w:val="24"/>
          <w:szCs w:val="24"/>
        </w:rPr>
        <w:t>Propagation</w:t>
      </w:r>
      <w:proofErr w:type="spellEnd"/>
      <w:r w:rsidRPr="004E3B26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proofErr w:type="spellStart"/>
      <w:r w:rsidRPr="004E3B26">
        <w:rPr>
          <w:rFonts w:asciiTheme="minorHAnsi" w:hAnsiTheme="minorHAnsi" w:cstheme="minorHAnsi"/>
          <w:i/>
          <w:iCs/>
          <w:sz w:val="24"/>
          <w:szCs w:val="24"/>
        </w:rPr>
        <w:t>Delay</w:t>
      </w:r>
      <w:proofErr w:type="spellEnd"/>
      <w:r w:rsidRPr="004E3B26">
        <w:rPr>
          <w:rFonts w:asciiTheme="minorHAnsi" w:hAnsiTheme="minorHAnsi" w:cstheme="minorHAnsi"/>
          <w:sz w:val="24"/>
          <w:szCs w:val="24"/>
        </w:rPr>
        <w:t xml:space="preserve">); </w:t>
      </w:r>
    </w:p>
    <w:p w:rsidR="003F55FD" w:rsidRPr="004E3B26" w:rsidRDefault="003F55FD" w:rsidP="003F55FD">
      <w:pPr>
        <w:shd w:val="clear" w:color="auto" w:fill="FFFFFF"/>
        <w:spacing w:line="240" w:lineRule="auto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4E3B26">
        <w:rPr>
          <w:rFonts w:asciiTheme="minorHAnsi" w:hAnsiTheme="minorHAnsi" w:cstheme="minorHAnsi"/>
          <w:i/>
          <w:iCs/>
          <w:sz w:val="24"/>
          <w:szCs w:val="24"/>
        </w:rPr>
        <w:t>- Power Sum Next (PSNEXT)</w:t>
      </w:r>
      <w:r w:rsidRPr="004E3B26">
        <w:rPr>
          <w:rFonts w:asciiTheme="minorHAnsi" w:hAnsiTheme="minorHAnsi" w:cstheme="minorHAnsi"/>
          <w:sz w:val="24"/>
          <w:szCs w:val="24"/>
        </w:rPr>
        <w:t xml:space="preserve">; </w:t>
      </w:r>
    </w:p>
    <w:p w:rsidR="003F55FD" w:rsidRPr="004E3B26" w:rsidRDefault="003F55FD" w:rsidP="003F55FD">
      <w:pPr>
        <w:shd w:val="clear" w:color="auto" w:fill="FFFFFF"/>
        <w:spacing w:line="240" w:lineRule="auto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4E3B26">
        <w:rPr>
          <w:rFonts w:asciiTheme="minorHAnsi" w:hAnsiTheme="minorHAnsi" w:cstheme="minorHAnsi"/>
          <w:sz w:val="24"/>
          <w:szCs w:val="24"/>
        </w:rPr>
        <w:t>- Relação Atenuação/</w:t>
      </w:r>
      <w:proofErr w:type="spellStart"/>
      <w:r w:rsidRPr="004E3B26">
        <w:rPr>
          <w:rFonts w:asciiTheme="minorHAnsi" w:hAnsiTheme="minorHAnsi" w:cstheme="minorHAnsi"/>
          <w:sz w:val="24"/>
          <w:szCs w:val="24"/>
        </w:rPr>
        <w:t>Diafonia</w:t>
      </w:r>
      <w:proofErr w:type="spellEnd"/>
      <w:r w:rsidRPr="004E3B26">
        <w:rPr>
          <w:rFonts w:asciiTheme="minorHAnsi" w:hAnsiTheme="minorHAnsi" w:cstheme="minorHAnsi"/>
          <w:sz w:val="24"/>
          <w:szCs w:val="24"/>
        </w:rPr>
        <w:t xml:space="preserve"> </w:t>
      </w:r>
      <w:r w:rsidRPr="004E3B26">
        <w:rPr>
          <w:rFonts w:asciiTheme="minorHAnsi" w:hAnsiTheme="minorHAnsi" w:cstheme="minorHAnsi"/>
          <w:i/>
          <w:iCs/>
          <w:sz w:val="24"/>
          <w:szCs w:val="24"/>
        </w:rPr>
        <w:t xml:space="preserve">Power Sum </w:t>
      </w:r>
      <w:proofErr w:type="gramStart"/>
      <w:r w:rsidRPr="004E3B26">
        <w:rPr>
          <w:rFonts w:asciiTheme="minorHAnsi" w:hAnsiTheme="minorHAnsi" w:cstheme="minorHAnsi"/>
          <w:sz w:val="24"/>
          <w:szCs w:val="24"/>
        </w:rPr>
        <w:t>( PSACR</w:t>
      </w:r>
      <w:proofErr w:type="gramEnd"/>
      <w:r w:rsidRPr="004E3B26">
        <w:rPr>
          <w:rFonts w:asciiTheme="minorHAnsi" w:hAnsiTheme="minorHAnsi" w:cstheme="minorHAnsi"/>
          <w:sz w:val="24"/>
          <w:szCs w:val="24"/>
        </w:rPr>
        <w:t xml:space="preserve">); </w:t>
      </w:r>
    </w:p>
    <w:p w:rsidR="003F55FD" w:rsidRPr="004E3B26" w:rsidRDefault="003F55FD" w:rsidP="003F55FD">
      <w:pPr>
        <w:shd w:val="clear" w:color="auto" w:fill="FFFFFF"/>
        <w:spacing w:line="240" w:lineRule="auto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4E3B26">
        <w:rPr>
          <w:rFonts w:asciiTheme="minorHAnsi" w:hAnsiTheme="minorHAnsi" w:cstheme="minorHAnsi"/>
          <w:i/>
          <w:iCs/>
          <w:sz w:val="24"/>
          <w:szCs w:val="24"/>
        </w:rPr>
        <w:t>- PS ELFEXT;</w:t>
      </w:r>
      <w:r w:rsidRPr="004E3B26">
        <w:rPr>
          <w:rFonts w:asciiTheme="minorHAnsi" w:hAnsiTheme="minorHAnsi" w:cstheme="minorHAnsi"/>
          <w:sz w:val="24"/>
          <w:szCs w:val="24"/>
        </w:rPr>
        <w:t xml:space="preserve"> </w:t>
      </w:r>
    </w:p>
    <w:p w:rsidR="003F55FD" w:rsidRPr="004E3B26" w:rsidRDefault="003F55FD" w:rsidP="003F55FD">
      <w:pPr>
        <w:shd w:val="clear" w:color="auto" w:fill="FFFFFF"/>
        <w:spacing w:line="240" w:lineRule="auto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4E3B26">
        <w:rPr>
          <w:rFonts w:asciiTheme="minorHAnsi" w:hAnsiTheme="minorHAnsi" w:cstheme="minorHAnsi"/>
          <w:sz w:val="24"/>
          <w:szCs w:val="24"/>
        </w:rPr>
        <w:t>- Perda de retorno (</w:t>
      </w:r>
      <w:proofErr w:type="spellStart"/>
      <w:r w:rsidRPr="004E3B26">
        <w:rPr>
          <w:rFonts w:asciiTheme="minorHAnsi" w:hAnsiTheme="minorHAnsi" w:cstheme="minorHAnsi"/>
          <w:i/>
          <w:iCs/>
          <w:sz w:val="24"/>
          <w:szCs w:val="24"/>
        </w:rPr>
        <w:t>Return</w:t>
      </w:r>
      <w:proofErr w:type="spellEnd"/>
      <w:r w:rsidRPr="004E3B26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proofErr w:type="spellStart"/>
      <w:r w:rsidRPr="004E3B26">
        <w:rPr>
          <w:rFonts w:asciiTheme="minorHAnsi" w:hAnsiTheme="minorHAnsi" w:cstheme="minorHAnsi"/>
          <w:i/>
          <w:iCs/>
          <w:sz w:val="24"/>
          <w:szCs w:val="24"/>
        </w:rPr>
        <w:t>Loss</w:t>
      </w:r>
      <w:proofErr w:type="spellEnd"/>
      <w:r w:rsidRPr="004E3B26">
        <w:rPr>
          <w:rFonts w:asciiTheme="minorHAnsi" w:hAnsiTheme="minorHAnsi" w:cstheme="minorHAnsi"/>
          <w:sz w:val="24"/>
          <w:szCs w:val="24"/>
        </w:rPr>
        <w:t xml:space="preserve">); </w:t>
      </w:r>
    </w:p>
    <w:p w:rsidR="003F55FD" w:rsidRPr="004E3B26" w:rsidRDefault="003F55FD" w:rsidP="003F55FD">
      <w:pPr>
        <w:shd w:val="clear" w:color="auto" w:fill="FFFFFF"/>
        <w:spacing w:line="240" w:lineRule="auto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4E3B26">
        <w:rPr>
          <w:rFonts w:asciiTheme="minorHAnsi" w:hAnsiTheme="minorHAnsi" w:cstheme="minorHAnsi"/>
          <w:sz w:val="24"/>
          <w:szCs w:val="24"/>
        </w:rPr>
        <w:t>- Ruído;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w w:val="102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-O cabo óptico da entrada dedicado a comunicação </w:t>
      </w:r>
      <w:r w:rsidRPr="004E3B26">
        <w:rPr>
          <w:rFonts w:asciiTheme="minorHAnsi" w:hAnsiTheme="minorHAnsi" w:cstheme="minorHAnsi"/>
          <w:color w:val="000000"/>
          <w:w w:val="102"/>
          <w:sz w:val="24"/>
          <w:szCs w:val="24"/>
        </w:rPr>
        <w:t xml:space="preserve">de dados deverá ser testado quanto a perda potência óptica (dB) nos comprimentos de onda de 850 e 1300nm. 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w w:val="102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w w:val="102"/>
          <w:sz w:val="24"/>
          <w:szCs w:val="24"/>
        </w:rPr>
        <w:t xml:space="preserve">-O cabo CI dedicado à comunicação de voz deverá ser testado quanto à continuidade. </w:t>
      </w:r>
    </w:p>
    <w:p w:rsidR="003F55FD" w:rsidRPr="004E3B26" w:rsidRDefault="003F55FD" w:rsidP="003F55FD">
      <w:pPr>
        <w:rPr>
          <w:rFonts w:asciiTheme="minorHAnsi" w:hAnsiTheme="minorHAnsi" w:cstheme="minorHAnsi"/>
          <w:b/>
          <w:sz w:val="24"/>
          <w:szCs w:val="24"/>
        </w:rPr>
      </w:pPr>
      <w:r w:rsidRPr="004E3B26">
        <w:rPr>
          <w:rFonts w:asciiTheme="minorHAnsi" w:hAnsiTheme="minorHAnsi" w:cstheme="minorHAnsi"/>
          <w:b/>
          <w:sz w:val="24"/>
          <w:szCs w:val="24"/>
        </w:rPr>
        <w:t xml:space="preserve">12 - INSTALAÇÕES DE INFRAESTRUTURA 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1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sz w:val="24"/>
          <w:szCs w:val="24"/>
        </w:rPr>
        <w:t xml:space="preserve">-Na instalação de cabos em </w:t>
      </w:r>
      <w:proofErr w:type="spellStart"/>
      <w:r w:rsidRPr="004E3B26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>eletrodutos</w:t>
      </w:r>
      <w:proofErr w:type="spellEnd"/>
      <w:r w:rsidRPr="004E3B26">
        <w:rPr>
          <w:rFonts w:asciiTheme="minorHAnsi" w:hAnsiTheme="minorHAnsi" w:cstheme="minorHAnsi"/>
          <w:color w:val="000000"/>
          <w:sz w:val="24"/>
          <w:szCs w:val="24"/>
        </w:rPr>
        <w:t xml:space="preserve">, a soma das seções transversais dos cabos </w:t>
      </w:r>
      <w:r w:rsidRPr="004E3B26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>não deve ultrapassar a 40% da seção transversal</w:t>
      </w:r>
      <w:r w:rsidRPr="004E3B26">
        <w:rPr>
          <w:rFonts w:asciiTheme="minorHAnsi" w:hAnsiTheme="minorHAnsi" w:cstheme="minorHAnsi"/>
          <w:color w:val="000000"/>
          <w:sz w:val="24"/>
          <w:szCs w:val="24"/>
        </w:rPr>
        <w:t xml:space="preserve"> do </w:t>
      </w:r>
      <w:proofErr w:type="spellStart"/>
      <w:r w:rsidRPr="004E3B26">
        <w:rPr>
          <w:rFonts w:asciiTheme="minorHAnsi" w:hAnsiTheme="minorHAnsi" w:cstheme="minorHAnsi"/>
          <w:color w:val="000000"/>
          <w:sz w:val="24"/>
          <w:szCs w:val="24"/>
        </w:rPr>
        <w:t>eletroduto</w:t>
      </w:r>
      <w:proofErr w:type="spellEnd"/>
      <w:r w:rsidRPr="004E3B26">
        <w:rPr>
          <w:rFonts w:asciiTheme="minorHAnsi" w:hAnsiTheme="minorHAnsi" w:cstheme="minorHAnsi"/>
          <w:color w:val="000000"/>
          <w:sz w:val="24"/>
          <w:szCs w:val="24"/>
        </w:rPr>
        <w:t xml:space="preserve">. Sempre que esta percentagem for atingida, um novo </w:t>
      </w:r>
      <w:proofErr w:type="spellStart"/>
      <w:r w:rsidRPr="004E3B26">
        <w:rPr>
          <w:rFonts w:asciiTheme="minorHAnsi" w:hAnsiTheme="minorHAnsi" w:cstheme="minorHAnsi"/>
          <w:color w:val="000000"/>
          <w:sz w:val="24"/>
          <w:szCs w:val="24"/>
        </w:rPr>
        <w:t>eletroduto</w:t>
      </w:r>
      <w:proofErr w:type="spellEnd"/>
      <w:r w:rsidRPr="004E3B26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4E3B26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deve ser instalado. 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w w:val="103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w w:val="103"/>
          <w:sz w:val="24"/>
          <w:szCs w:val="24"/>
        </w:rPr>
        <w:lastRenderedPageBreak/>
        <w:t xml:space="preserve">-As terminações de </w:t>
      </w:r>
      <w:proofErr w:type="spellStart"/>
      <w:r w:rsidRPr="004E3B26">
        <w:rPr>
          <w:rFonts w:asciiTheme="minorHAnsi" w:hAnsiTheme="minorHAnsi" w:cstheme="minorHAnsi"/>
          <w:color w:val="000000"/>
          <w:w w:val="103"/>
          <w:sz w:val="24"/>
          <w:szCs w:val="24"/>
        </w:rPr>
        <w:t>eletrodutos</w:t>
      </w:r>
      <w:proofErr w:type="spellEnd"/>
      <w:r w:rsidRPr="004E3B26">
        <w:rPr>
          <w:rFonts w:asciiTheme="minorHAnsi" w:hAnsiTheme="minorHAnsi" w:cstheme="minorHAnsi"/>
          <w:color w:val="000000"/>
          <w:w w:val="103"/>
          <w:sz w:val="24"/>
          <w:szCs w:val="24"/>
        </w:rPr>
        <w:t xml:space="preserve"> em caixas de passagem e quadros deverão ser através de bucha e arruela de alumínio para fixação e acabamento dos </w:t>
      </w:r>
      <w:proofErr w:type="spellStart"/>
      <w:r w:rsidRPr="004E3B26">
        <w:rPr>
          <w:rFonts w:asciiTheme="minorHAnsi" w:hAnsiTheme="minorHAnsi" w:cstheme="minorHAnsi"/>
          <w:color w:val="000000"/>
          <w:w w:val="103"/>
          <w:sz w:val="24"/>
          <w:szCs w:val="24"/>
        </w:rPr>
        <w:t>eletrodutos</w:t>
      </w:r>
      <w:proofErr w:type="spellEnd"/>
      <w:r w:rsidRPr="004E3B26">
        <w:rPr>
          <w:rFonts w:asciiTheme="minorHAnsi" w:hAnsiTheme="minorHAnsi" w:cstheme="minorHAnsi"/>
          <w:color w:val="000000"/>
          <w:w w:val="103"/>
          <w:sz w:val="24"/>
          <w:szCs w:val="24"/>
        </w:rPr>
        <w:t xml:space="preserve">. 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1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-Os </w:t>
      </w:r>
      <w:proofErr w:type="spellStart"/>
      <w:r w:rsidRPr="004E3B26">
        <w:rPr>
          <w:rFonts w:asciiTheme="minorHAnsi" w:hAnsiTheme="minorHAnsi" w:cstheme="minorHAnsi"/>
          <w:color w:val="000000"/>
          <w:spacing w:val="-1"/>
          <w:sz w:val="24"/>
          <w:szCs w:val="24"/>
        </w:rPr>
        <w:t>eletrodutos</w:t>
      </w:r>
      <w:proofErr w:type="spellEnd"/>
      <w:r w:rsidRPr="004E3B26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 deverão ser mantidos sondados, mesmo após o lançamento dos cabos.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1"/>
          <w:sz w:val="24"/>
          <w:szCs w:val="24"/>
        </w:rPr>
      </w:pPr>
      <w:bookmarkStart w:id="2" w:name="Pg7"/>
      <w:bookmarkEnd w:id="2"/>
      <w:r w:rsidRPr="004E3B26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-Instalação máxima de duas curvas, não reversas, em circuitos de </w:t>
      </w:r>
      <w:proofErr w:type="spellStart"/>
      <w:r w:rsidRPr="004E3B26">
        <w:rPr>
          <w:rFonts w:asciiTheme="minorHAnsi" w:hAnsiTheme="minorHAnsi" w:cstheme="minorHAnsi"/>
          <w:color w:val="000000"/>
          <w:spacing w:val="-1"/>
          <w:sz w:val="24"/>
          <w:szCs w:val="24"/>
        </w:rPr>
        <w:t>eletrodutos</w:t>
      </w:r>
      <w:proofErr w:type="spellEnd"/>
      <w:r w:rsidRPr="004E3B26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 entre caixas. 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1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-Os circuitos de </w:t>
      </w:r>
      <w:proofErr w:type="spellStart"/>
      <w:r w:rsidRPr="004E3B26">
        <w:rPr>
          <w:rFonts w:asciiTheme="minorHAnsi" w:hAnsiTheme="minorHAnsi" w:cstheme="minorHAnsi"/>
          <w:color w:val="000000"/>
          <w:spacing w:val="-1"/>
          <w:sz w:val="24"/>
          <w:szCs w:val="24"/>
        </w:rPr>
        <w:t>eletrodutos</w:t>
      </w:r>
      <w:proofErr w:type="spellEnd"/>
      <w:r w:rsidRPr="004E3B26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 entre caixas de passagem devem ter no máximo 18m de comprimento.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sz w:val="24"/>
          <w:szCs w:val="24"/>
        </w:rPr>
        <w:t xml:space="preserve">-A transposição entre os </w:t>
      </w:r>
      <w:proofErr w:type="spellStart"/>
      <w:r w:rsidRPr="004E3B26">
        <w:rPr>
          <w:rFonts w:asciiTheme="minorHAnsi" w:hAnsiTheme="minorHAnsi" w:cstheme="minorHAnsi"/>
          <w:color w:val="000000"/>
          <w:sz w:val="24"/>
          <w:szCs w:val="24"/>
        </w:rPr>
        <w:t>eletrodutos</w:t>
      </w:r>
      <w:proofErr w:type="spellEnd"/>
      <w:r w:rsidRPr="004E3B26">
        <w:rPr>
          <w:rFonts w:asciiTheme="minorHAnsi" w:hAnsiTheme="minorHAnsi" w:cstheme="minorHAnsi"/>
          <w:color w:val="000000"/>
          <w:sz w:val="24"/>
          <w:szCs w:val="24"/>
        </w:rPr>
        <w:t xml:space="preserve"> de bitolas diferentes será provida por caixas de passagem nas dimensões indicadas no projeto. 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sz w:val="24"/>
          <w:szCs w:val="24"/>
        </w:rPr>
        <w:t xml:space="preserve">-Os dutos com cabos de rede de comunicação serão exclusivos, não se admitindo passagem de cabos de energia ou de outras finalidades. Devem-se utilizar tubulações conforme especificação de Projeto. 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spacing w:val="-2"/>
          <w:sz w:val="24"/>
          <w:szCs w:val="24"/>
        </w:rPr>
        <w:t>-Nas mudanças de direção de tubulações, utilizar curvas longas.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1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-Na instalação de cabos em </w:t>
      </w:r>
      <w:proofErr w:type="spellStart"/>
      <w:r w:rsidRPr="004E3B26">
        <w:rPr>
          <w:rFonts w:asciiTheme="minorHAnsi" w:hAnsiTheme="minorHAnsi" w:cstheme="minorHAnsi"/>
          <w:b/>
          <w:color w:val="000000"/>
          <w:spacing w:val="-1"/>
          <w:sz w:val="24"/>
          <w:szCs w:val="24"/>
          <w:u w:val="single"/>
        </w:rPr>
        <w:t>eletrocalhas</w:t>
      </w:r>
      <w:proofErr w:type="spellEnd"/>
      <w:r w:rsidRPr="004E3B26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, a área máxima de ocupação dos cabos </w:t>
      </w:r>
      <w:r w:rsidRPr="004E3B26">
        <w:rPr>
          <w:rFonts w:asciiTheme="minorHAnsi" w:hAnsiTheme="minorHAnsi" w:cstheme="minorHAnsi"/>
          <w:b/>
          <w:color w:val="000000"/>
          <w:spacing w:val="-1"/>
          <w:sz w:val="24"/>
          <w:szCs w:val="24"/>
          <w:u w:val="single"/>
        </w:rPr>
        <w:t>não deve ultrapassar a 60% da área</w:t>
      </w:r>
      <w:r w:rsidRPr="004E3B26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 da </w:t>
      </w:r>
      <w:proofErr w:type="spellStart"/>
      <w:r w:rsidRPr="004E3B26">
        <w:rPr>
          <w:rFonts w:asciiTheme="minorHAnsi" w:hAnsiTheme="minorHAnsi" w:cstheme="minorHAnsi"/>
          <w:color w:val="000000"/>
          <w:spacing w:val="-1"/>
          <w:sz w:val="24"/>
          <w:szCs w:val="24"/>
        </w:rPr>
        <w:t>eletrocalha</w:t>
      </w:r>
      <w:proofErr w:type="spellEnd"/>
      <w:r w:rsidRPr="004E3B26">
        <w:rPr>
          <w:rFonts w:asciiTheme="minorHAnsi" w:hAnsiTheme="minorHAnsi" w:cstheme="minorHAnsi"/>
          <w:color w:val="000000"/>
          <w:spacing w:val="-1"/>
          <w:sz w:val="24"/>
          <w:szCs w:val="24"/>
        </w:rPr>
        <w:t>.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1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-Deverão ser providos todos os acessórios necessários (emendas, suportes, parafusos, buchas, reduções, derivações, curvas, junções, saídas para </w:t>
      </w:r>
      <w:proofErr w:type="spellStart"/>
      <w:r w:rsidRPr="004E3B26">
        <w:rPr>
          <w:rFonts w:asciiTheme="minorHAnsi" w:hAnsiTheme="minorHAnsi" w:cstheme="minorHAnsi"/>
          <w:color w:val="000000"/>
          <w:spacing w:val="-1"/>
          <w:sz w:val="24"/>
          <w:szCs w:val="24"/>
        </w:rPr>
        <w:t>eletrodutos</w:t>
      </w:r>
      <w:proofErr w:type="spellEnd"/>
      <w:r w:rsidRPr="004E3B26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, dispositivos adaptadores) para fixação e suporte do sistema de </w:t>
      </w:r>
      <w:proofErr w:type="spellStart"/>
      <w:r w:rsidRPr="004E3B26">
        <w:rPr>
          <w:rFonts w:asciiTheme="minorHAnsi" w:hAnsiTheme="minorHAnsi" w:cstheme="minorHAnsi"/>
          <w:color w:val="000000"/>
          <w:spacing w:val="-1"/>
          <w:sz w:val="24"/>
          <w:szCs w:val="24"/>
        </w:rPr>
        <w:t>eletrocalhas</w:t>
      </w:r>
      <w:proofErr w:type="spellEnd"/>
      <w:r w:rsidRPr="004E3B26">
        <w:rPr>
          <w:rFonts w:asciiTheme="minorHAnsi" w:hAnsiTheme="minorHAnsi" w:cstheme="minorHAnsi"/>
          <w:color w:val="000000"/>
          <w:spacing w:val="-1"/>
          <w:sz w:val="24"/>
          <w:szCs w:val="24"/>
        </w:rPr>
        <w:t>.</w:t>
      </w:r>
    </w:p>
    <w:p w:rsidR="003F55FD" w:rsidRPr="004E3B26" w:rsidRDefault="003F55FD" w:rsidP="003F55FD">
      <w:pPr>
        <w:rPr>
          <w:rFonts w:asciiTheme="minorHAnsi" w:hAnsiTheme="minorHAnsi" w:cstheme="minorHAnsi"/>
          <w:b/>
          <w:w w:val="101"/>
          <w:sz w:val="24"/>
          <w:szCs w:val="24"/>
        </w:rPr>
      </w:pPr>
      <w:bookmarkStart w:id="3" w:name="_GoBack"/>
      <w:bookmarkEnd w:id="3"/>
      <w:r w:rsidRPr="004E3B26">
        <w:rPr>
          <w:rFonts w:asciiTheme="minorHAnsi" w:hAnsiTheme="minorHAnsi" w:cstheme="minorHAnsi"/>
          <w:b/>
          <w:w w:val="101"/>
          <w:sz w:val="24"/>
          <w:szCs w:val="24"/>
        </w:rPr>
        <w:t xml:space="preserve">13 - ATERRAMENTO 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1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-Deverão ser aterradas todas as carcaças metálicas: rack, </w:t>
      </w:r>
      <w:proofErr w:type="spellStart"/>
      <w:r w:rsidRPr="004E3B26">
        <w:rPr>
          <w:rFonts w:asciiTheme="minorHAnsi" w:hAnsiTheme="minorHAnsi" w:cstheme="minorHAnsi"/>
          <w:color w:val="000000"/>
          <w:spacing w:val="-1"/>
          <w:sz w:val="24"/>
          <w:szCs w:val="24"/>
        </w:rPr>
        <w:t>eletrocalhas</w:t>
      </w:r>
      <w:proofErr w:type="spellEnd"/>
      <w:r w:rsidRPr="004E3B26">
        <w:rPr>
          <w:rFonts w:asciiTheme="minorHAnsi" w:hAnsiTheme="minorHAnsi" w:cstheme="minorHAnsi"/>
          <w:color w:val="000000"/>
          <w:spacing w:val="-1"/>
          <w:sz w:val="24"/>
          <w:szCs w:val="24"/>
        </w:rPr>
        <w:t>, caixas e etc.</w:t>
      </w:r>
    </w:p>
    <w:p w:rsidR="003F55FD" w:rsidRPr="004E3B26" w:rsidRDefault="003F55FD" w:rsidP="003F55FD">
      <w:pPr>
        <w:rPr>
          <w:rFonts w:asciiTheme="minorHAnsi" w:hAnsiTheme="minorHAnsi" w:cstheme="minorHAnsi"/>
          <w:b/>
          <w:sz w:val="24"/>
          <w:szCs w:val="24"/>
        </w:rPr>
      </w:pPr>
      <w:r w:rsidRPr="004E3B26">
        <w:rPr>
          <w:rFonts w:asciiTheme="minorHAnsi" w:hAnsiTheme="minorHAnsi" w:cstheme="minorHAnsi"/>
          <w:b/>
          <w:sz w:val="24"/>
          <w:szCs w:val="24"/>
        </w:rPr>
        <w:t xml:space="preserve">PERFIS EXIGIDOS PARA A EMPRESA INSTALADORA 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sz w:val="24"/>
          <w:szCs w:val="24"/>
        </w:rPr>
        <w:t xml:space="preserve">Os serviços de INSTALAÇÃO do cabeamento deverão ser executados por empresa especializada registrada </w:t>
      </w:r>
      <w:r w:rsidRPr="004E3B26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junto ao CREA-AL, devendo a empresa estar habilitada por este Órgão para executar as atividades descritas </w:t>
      </w:r>
      <w:r w:rsidRPr="004E3B26">
        <w:rPr>
          <w:rFonts w:asciiTheme="minorHAnsi" w:hAnsiTheme="minorHAnsi" w:cstheme="minorHAnsi"/>
          <w:color w:val="000000"/>
          <w:spacing w:val="-2"/>
          <w:sz w:val="24"/>
          <w:szCs w:val="24"/>
        </w:rPr>
        <w:t>no Projeto.</w:t>
      </w:r>
    </w:p>
    <w:p w:rsidR="003F55FD" w:rsidRPr="004E3B26" w:rsidRDefault="003F55FD" w:rsidP="003F55FD">
      <w:pPr>
        <w:rPr>
          <w:rFonts w:asciiTheme="minorHAnsi" w:hAnsiTheme="minorHAnsi" w:cstheme="minorHAnsi"/>
          <w:b/>
          <w:sz w:val="24"/>
          <w:szCs w:val="24"/>
        </w:rPr>
      </w:pPr>
      <w:r w:rsidRPr="004E3B26">
        <w:rPr>
          <w:rFonts w:asciiTheme="minorHAnsi" w:hAnsiTheme="minorHAnsi" w:cstheme="minorHAnsi"/>
          <w:b/>
          <w:sz w:val="24"/>
          <w:szCs w:val="24"/>
        </w:rPr>
        <w:t xml:space="preserve">14 - CONSIDERAÇÕES FINAIS: 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1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w w:val="107"/>
          <w:sz w:val="24"/>
          <w:szCs w:val="24"/>
        </w:rPr>
        <w:t xml:space="preserve">Todos os materiais do cabeamento estruturado especificados devem ser de Categoria 6, conforme a EIA/TIA 568. Todos os passivos por onde trafegam sinais elétricos ou óticos, no que diz respeito ao </w:t>
      </w:r>
      <w:bookmarkStart w:id="4" w:name="Pg10"/>
      <w:bookmarkEnd w:id="4"/>
      <w:r w:rsidRPr="004E3B26">
        <w:rPr>
          <w:rFonts w:asciiTheme="minorHAnsi" w:hAnsiTheme="minorHAnsi" w:cstheme="minorHAnsi"/>
          <w:color w:val="000000"/>
          <w:sz w:val="24"/>
          <w:szCs w:val="24"/>
        </w:rPr>
        <w:t xml:space="preserve">cabeamento estruturado, deverão obrigatoriamente ser do mesmo fabricante, não sendo aceito em </w:t>
      </w:r>
      <w:r w:rsidRPr="004E3B26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qualquer hipótese produto fabricado pelo INSTALADOR. 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No final da instalação a CONTRATADA deverá providenciar a certificação do cabeamento para a Categoria 6, </w:t>
      </w:r>
      <w:r w:rsidRPr="004E3B26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utilizando equipamento de teste apropriado. 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w w:val="105"/>
          <w:sz w:val="24"/>
          <w:szCs w:val="24"/>
        </w:rPr>
        <w:t xml:space="preserve">Todos os cabos de comunicação serão identificados com anilhas plásticas em ambas as extremidades, </w:t>
      </w:r>
      <w:r w:rsidRPr="004E3B26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conforme numeração dada em projeto. 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proofErr w:type="gramStart"/>
      <w:r w:rsidRPr="004E3B26">
        <w:rPr>
          <w:rFonts w:asciiTheme="minorHAnsi" w:hAnsiTheme="minorHAnsi" w:cstheme="minorHAnsi"/>
          <w:color w:val="000000"/>
          <w:sz w:val="24"/>
          <w:szCs w:val="24"/>
        </w:rPr>
        <w:t>Todo o cabeamento no interior de caixas de passagem/distribuição deverão</w:t>
      </w:r>
      <w:proofErr w:type="gramEnd"/>
      <w:r w:rsidRPr="004E3B26">
        <w:rPr>
          <w:rFonts w:asciiTheme="minorHAnsi" w:hAnsiTheme="minorHAnsi" w:cstheme="minorHAnsi"/>
          <w:color w:val="000000"/>
          <w:sz w:val="24"/>
          <w:szCs w:val="24"/>
        </w:rPr>
        <w:t xml:space="preserve"> ser organizados e chicoteados com espiral de PVC. 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1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sz w:val="24"/>
          <w:szCs w:val="24"/>
        </w:rPr>
        <w:t xml:space="preserve">Todas as caixas deverão ter as rebarbas removidas e serem dotadas de buchas e arruelas na </w:t>
      </w:r>
      <w:r w:rsidRPr="004E3B26">
        <w:rPr>
          <w:rFonts w:asciiTheme="minorHAnsi" w:hAnsiTheme="minorHAnsi" w:cstheme="minorHAnsi"/>
          <w:color w:val="000000"/>
          <w:sz w:val="24"/>
          <w:szCs w:val="24"/>
        </w:rPr>
        <w:lastRenderedPageBreak/>
        <w:t xml:space="preserve">conexão com </w:t>
      </w:r>
      <w:r w:rsidRPr="004E3B26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os </w:t>
      </w:r>
      <w:proofErr w:type="spellStart"/>
      <w:r w:rsidRPr="004E3B26">
        <w:rPr>
          <w:rFonts w:asciiTheme="minorHAnsi" w:hAnsiTheme="minorHAnsi" w:cstheme="minorHAnsi"/>
          <w:color w:val="000000"/>
          <w:spacing w:val="-1"/>
          <w:sz w:val="24"/>
          <w:szCs w:val="24"/>
        </w:rPr>
        <w:t>eletrodutos</w:t>
      </w:r>
      <w:proofErr w:type="spellEnd"/>
      <w:r w:rsidRPr="004E3B26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. 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w w:val="106"/>
          <w:sz w:val="24"/>
          <w:szCs w:val="24"/>
        </w:rPr>
        <w:t xml:space="preserve">Ao final das instalações, todas as plantas do projeto devem ser atualizadas, e fornecido o projeto em </w:t>
      </w:r>
      <w:r w:rsidRPr="004E3B26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arquivo eletrônico (compatível com o </w:t>
      </w:r>
      <w:proofErr w:type="spellStart"/>
      <w:r w:rsidRPr="004E3B26">
        <w:rPr>
          <w:rFonts w:asciiTheme="minorHAnsi" w:hAnsiTheme="minorHAnsi" w:cstheme="minorHAnsi"/>
          <w:color w:val="000000"/>
          <w:spacing w:val="-2"/>
          <w:sz w:val="24"/>
          <w:szCs w:val="24"/>
        </w:rPr>
        <w:t>Autocad</w:t>
      </w:r>
      <w:proofErr w:type="spellEnd"/>
      <w:r w:rsidRPr="004E3B26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 </w:t>
      </w:r>
      <w:proofErr w:type="gramStart"/>
      <w:r w:rsidRPr="004E3B26">
        <w:rPr>
          <w:rFonts w:asciiTheme="minorHAnsi" w:hAnsiTheme="minorHAnsi" w:cstheme="minorHAnsi"/>
          <w:color w:val="000000"/>
          <w:spacing w:val="-2"/>
          <w:sz w:val="24"/>
          <w:szCs w:val="24"/>
        </w:rPr>
        <w:t>2014 )</w:t>
      </w:r>
      <w:proofErr w:type="gramEnd"/>
      <w:r w:rsidRPr="004E3B26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. 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w w:val="102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w w:val="102"/>
          <w:sz w:val="24"/>
          <w:szCs w:val="24"/>
        </w:rPr>
        <w:t xml:space="preserve">Deverá ser deixada cópia do projeto das instalações, com a correta marcação e identificação de todos os pontos. Junto a Equipe técnica, deverá ser deixado jogo de cópias de toda a instalação. 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1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sz w:val="24"/>
          <w:szCs w:val="24"/>
        </w:rPr>
        <w:t xml:space="preserve">A certificação do cabeamento UTP deverá atender os critérios para categoria 6 e o relatório da certificação </w:t>
      </w:r>
      <w:r w:rsidRPr="004E3B26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deverá ser entregue ao fiscal. 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1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A </w:t>
      </w:r>
      <w:proofErr w:type="spellStart"/>
      <w:r w:rsidRPr="004E3B26">
        <w:rPr>
          <w:rFonts w:asciiTheme="minorHAnsi" w:hAnsiTheme="minorHAnsi" w:cstheme="minorHAnsi"/>
          <w:color w:val="000000"/>
          <w:spacing w:val="-1"/>
          <w:sz w:val="24"/>
          <w:szCs w:val="24"/>
        </w:rPr>
        <w:t>crimpagem</w:t>
      </w:r>
      <w:proofErr w:type="spellEnd"/>
      <w:r w:rsidRPr="004E3B26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 dos cabos par trançado 4 Pares categoria 6, deverá seguir o padrão de categoria T568A. 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4E3B26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Os cabos par trançado 4 pares </w:t>
      </w:r>
      <w:proofErr w:type="spellStart"/>
      <w:r w:rsidRPr="004E3B26">
        <w:rPr>
          <w:rFonts w:asciiTheme="minorHAnsi" w:hAnsiTheme="minorHAnsi" w:cstheme="minorHAnsi"/>
          <w:color w:val="000000"/>
          <w:spacing w:val="-1"/>
          <w:sz w:val="24"/>
          <w:szCs w:val="24"/>
        </w:rPr>
        <w:t>cat</w:t>
      </w:r>
      <w:proofErr w:type="spellEnd"/>
      <w:r w:rsidRPr="004E3B26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 6, que chegam ao rack deverão ser preferencialmente penteados, protegidos, chicoteados e organizados com abraçadeiras de nylon e </w:t>
      </w:r>
      <w:proofErr w:type="spellStart"/>
      <w:r w:rsidRPr="004E3B26">
        <w:rPr>
          <w:rFonts w:asciiTheme="minorHAnsi" w:hAnsiTheme="minorHAnsi" w:cstheme="minorHAnsi"/>
          <w:color w:val="000000"/>
          <w:spacing w:val="-1"/>
          <w:sz w:val="24"/>
          <w:szCs w:val="24"/>
        </w:rPr>
        <w:t>velcro</w:t>
      </w:r>
      <w:proofErr w:type="spellEnd"/>
      <w:r w:rsidRPr="004E3B26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, mantendo uma metragem </w:t>
      </w:r>
      <w:r w:rsidRPr="004E3B26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proporcional ao tamanho do perímetro interno do rack. </w:t>
      </w:r>
    </w:p>
    <w:p w:rsidR="003F55FD" w:rsidRPr="004E3B26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1"/>
          <w:sz w:val="24"/>
          <w:szCs w:val="24"/>
        </w:rPr>
      </w:pPr>
    </w:p>
    <w:p w:rsidR="00D43A83" w:rsidRPr="004E3B26" w:rsidRDefault="00D43A83" w:rsidP="00D43A83">
      <w:pPr>
        <w:spacing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D43A83" w:rsidRPr="004E3B26" w:rsidRDefault="00D43A83" w:rsidP="00D43A83">
      <w:pPr>
        <w:spacing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sectPr w:rsidR="00D43A83" w:rsidRPr="004E3B26" w:rsidSect="000669C5">
      <w:footerReference w:type="default" r:id="rId8"/>
      <w:pgSz w:w="11906" w:h="16838" w:code="9"/>
      <w:pgMar w:top="993" w:right="992" w:bottom="851" w:left="1134" w:header="720" w:footer="720" w:gutter="0"/>
      <w:cols w:sep="1" w:space="454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555" w:rsidRDefault="00377555" w:rsidP="000774C3">
      <w:pPr>
        <w:spacing w:after="0" w:line="240" w:lineRule="auto"/>
      </w:pPr>
      <w:r>
        <w:separator/>
      </w:r>
    </w:p>
  </w:endnote>
  <w:endnote w:type="continuationSeparator" w:id="0">
    <w:p w:rsidR="00377555" w:rsidRDefault="00377555" w:rsidP="00077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E3C" w:rsidRDefault="00274E3C" w:rsidP="00274E3C">
    <w:pPr>
      <w:pStyle w:val="Rodap"/>
    </w:pPr>
  </w:p>
  <w:p w:rsidR="003E1EA0" w:rsidRDefault="003E1EA0">
    <w:pPr>
      <w:pStyle w:val="Corpodetexto"/>
      <w:spacing w:line="14" w:lineRule="auto"/>
      <w:rPr>
        <w:sz w:val="20"/>
      </w:rPr>
    </w:pPr>
    <w:r>
      <w:rPr>
        <w:noProof/>
        <w:sz w:val="22"/>
        <w:lang w:eastAsia="pt-BR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1062355</wp:posOffset>
              </wp:positionH>
              <wp:positionV relativeFrom="page">
                <wp:posOffset>10690225</wp:posOffset>
              </wp:positionV>
              <wp:extent cx="5617210" cy="0"/>
              <wp:effectExtent l="5080" t="12700" r="6985" b="6350"/>
              <wp:wrapNone/>
              <wp:docPr id="4" name="Conector re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17210" cy="0"/>
                      </a:xfrm>
                      <a:prstGeom prst="line">
                        <a:avLst/>
                      </a:prstGeom>
                      <a:noFill/>
                      <a:ln w="4566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E7F69CE" id="Conector reto 4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3.65pt,841.75pt" to="525.95pt,84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" strokeweight=".1268mm">
              <w10:wrap anchorx="page" anchory="page"/>
            </v:line>
          </w:pict>
        </mc:Fallback>
      </mc:AlternateContent>
    </w:r>
    <w:r>
      <w:rPr>
        <w:noProof/>
        <w:sz w:val="22"/>
        <w:lang w:eastAsia="pt-BR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6536055</wp:posOffset>
              </wp:positionH>
              <wp:positionV relativeFrom="page">
                <wp:posOffset>10542905</wp:posOffset>
              </wp:positionV>
              <wp:extent cx="139065" cy="143510"/>
              <wp:effectExtent l="1905" t="0" r="1905" b="635"/>
              <wp:wrapNone/>
              <wp:docPr id="2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3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E1EA0" w:rsidRDefault="003E1EA0">
                          <w:pPr>
                            <w:spacing w:before="20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30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left:0;text-align:left;margin-left:514.65pt;margin-top:830.15pt;width:10.95pt;height:11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" filled="f" stroked="f">
              <v:textbox inset="0,0,0,0">
                <w:txbxContent>
                  <w:p w:rsidR="003E1EA0" w:rsidRDefault="003E1EA0">
                    <w:pPr>
                      <w:spacing w:before="20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30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555" w:rsidRDefault="00377555" w:rsidP="000774C3">
      <w:pPr>
        <w:spacing w:after="0" w:line="240" w:lineRule="auto"/>
      </w:pPr>
      <w:r>
        <w:separator/>
      </w:r>
    </w:p>
  </w:footnote>
  <w:footnote w:type="continuationSeparator" w:id="0">
    <w:p w:rsidR="00377555" w:rsidRDefault="00377555" w:rsidP="000774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pStyle w:val="Ttulo4"/>
      <w:lvlText w:val="%1.%2.%3.%4"/>
      <w:legacy w:legacy="1" w:legacySpace="144" w:legacyIndent="0"/>
      <w:lvlJc w:val="left"/>
    </w:lvl>
    <w:lvl w:ilvl="4">
      <w:start w:val="1"/>
      <w:numFmt w:val="decimal"/>
      <w:pStyle w:val="Ttulo5"/>
      <w:lvlText w:val="%1.%2.%3.%4.%5"/>
      <w:legacy w:legacy="1" w:legacySpace="144" w:legacyIndent="0"/>
      <w:lvlJc w:val="left"/>
    </w:lvl>
    <w:lvl w:ilvl="5">
      <w:start w:val="1"/>
      <w:numFmt w:val="decimal"/>
      <w:pStyle w:val="Ttulo6"/>
      <w:lvlText w:val="%1.%2.%3.%4.%5.%6"/>
      <w:legacy w:legacy="1" w:legacySpace="144" w:legacyIndent="0"/>
      <w:lvlJc w:val="left"/>
    </w:lvl>
    <w:lvl w:ilvl="6">
      <w:start w:val="1"/>
      <w:numFmt w:val="decimal"/>
      <w:pStyle w:val="Ttulo7"/>
      <w:lvlText w:val="%1.%2.%3.%4.%5.%6.%7"/>
      <w:legacy w:legacy="1" w:legacySpace="144" w:legacyIndent="0"/>
      <w:lvlJc w:val="left"/>
    </w:lvl>
    <w:lvl w:ilvl="7">
      <w:start w:val="1"/>
      <w:numFmt w:val="decimal"/>
      <w:pStyle w:val="Ttulo8"/>
      <w:lvlText w:val="%1.%2.%3.%4.%5.%6.%7.%8"/>
      <w:legacy w:legacy="1" w:legacySpace="144" w:legacyIndent="0"/>
      <w:lvlJc w:val="left"/>
    </w:lvl>
    <w:lvl w:ilvl="8">
      <w:start w:val="1"/>
      <w:numFmt w:val="decimal"/>
      <w:pStyle w:val="Ttulo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2936FF0"/>
    <w:multiLevelType w:val="hybridMultilevel"/>
    <w:tmpl w:val="1D2EF92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5343F6"/>
    <w:multiLevelType w:val="multilevel"/>
    <w:tmpl w:val="0D7823F4"/>
    <w:lvl w:ilvl="0">
      <w:start w:val="2"/>
      <w:numFmt w:val="decimal"/>
      <w:lvlText w:val="%1"/>
      <w:lvlJc w:val="left"/>
      <w:pPr>
        <w:ind w:left="849" w:hanging="708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49" w:hanging="708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49" w:hanging="70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135" w:hanging="994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"/>
      <w:lvlJc w:val="left"/>
      <w:pPr>
        <w:ind w:left="1682" w:hanging="833"/>
      </w:pPr>
      <w:rPr>
        <w:rFonts w:ascii="Symbol" w:eastAsia="Symbol" w:hAnsi="Symbol" w:cs="Symbol" w:hint="default"/>
        <w:w w:val="100"/>
        <w:sz w:val="22"/>
        <w:szCs w:val="22"/>
      </w:rPr>
    </w:lvl>
    <w:lvl w:ilvl="5">
      <w:numFmt w:val="bullet"/>
      <w:lvlText w:val="•"/>
      <w:lvlJc w:val="left"/>
      <w:pPr>
        <w:ind w:left="3811" w:hanging="833"/>
      </w:pPr>
      <w:rPr>
        <w:rFonts w:hint="default"/>
      </w:rPr>
    </w:lvl>
    <w:lvl w:ilvl="6">
      <w:numFmt w:val="bullet"/>
      <w:lvlText w:val="•"/>
      <w:lvlJc w:val="left"/>
      <w:pPr>
        <w:ind w:left="4877" w:hanging="833"/>
      </w:pPr>
      <w:rPr>
        <w:rFonts w:hint="default"/>
      </w:rPr>
    </w:lvl>
    <w:lvl w:ilvl="7">
      <w:numFmt w:val="bullet"/>
      <w:lvlText w:val="•"/>
      <w:lvlJc w:val="left"/>
      <w:pPr>
        <w:ind w:left="5942" w:hanging="833"/>
      </w:pPr>
      <w:rPr>
        <w:rFonts w:hint="default"/>
      </w:rPr>
    </w:lvl>
    <w:lvl w:ilvl="8">
      <w:numFmt w:val="bullet"/>
      <w:lvlText w:val="•"/>
      <w:lvlJc w:val="left"/>
      <w:pPr>
        <w:ind w:left="7008" w:hanging="833"/>
      </w:pPr>
      <w:rPr>
        <w:rFonts w:hint="default"/>
      </w:rPr>
    </w:lvl>
  </w:abstractNum>
  <w:abstractNum w:abstractNumId="3" w15:restartNumberingAfterBreak="0">
    <w:nsid w:val="03F91E04"/>
    <w:multiLevelType w:val="hybridMultilevel"/>
    <w:tmpl w:val="E8686012"/>
    <w:lvl w:ilvl="0" w:tplc="0416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" w15:restartNumberingAfterBreak="0">
    <w:nsid w:val="064E10F8"/>
    <w:multiLevelType w:val="hybridMultilevel"/>
    <w:tmpl w:val="B53A183E"/>
    <w:lvl w:ilvl="0" w:tplc="D43EE7A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E164B"/>
    <w:multiLevelType w:val="multilevel"/>
    <w:tmpl w:val="36FE0A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6" w15:restartNumberingAfterBreak="0">
    <w:nsid w:val="0D5E12EA"/>
    <w:multiLevelType w:val="multilevel"/>
    <w:tmpl w:val="9DB25720"/>
    <w:lvl w:ilvl="0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DC27699"/>
    <w:multiLevelType w:val="hybridMultilevel"/>
    <w:tmpl w:val="F1F4CE0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AD2626"/>
    <w:multiLevelType w:val="hybridMultilevel"/>
    <w:tmpl w:val="4DC02FEA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049715F"/>
    <w:multiLevelType w:val="multilevel"/>
    <w:tmpl w:val="C2220BF0"/>
    <w:lvl w:ilvl="0">
      <w:start w:val="2"/>
      <w:numFmt w:val="decimal"/>
      <w:lvlText w:val="%1"/>
      <w:lvlJc w:val="left"/>
      <w:pPr>
        <w:ind w:left="861" w:hanging="72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61" w:hanging="72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861" w:hanging="720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135" w:hanging="994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·"/>
      <w:lvlJc w:val="left"/>
      <w:pPr>
        <w:ind w:left="1135" w:hanging="634"/>
      </w:pPr>
      <w:rPr>
        <w:rFonts w:ascii="Arial" w:eastAsia="Arial" w:hAnsi="Arial" w:cs="Arial" w:hint="default"/>
        <w:w w:val="83"/>
        <w:sz w:val="22"/>
        <w:szCs w:val="22"/>
      </w:rPr>
    </w:lvl>
    <w:lvl w:ilvl="5">
      <w:numFmt w:val="bullet"/>
      <w:lvlText w:val="•"/>
      <w:lvlJc w:val="left"/>
      <w:pPr>
        <w:ind w:left="4695" w:hanging="634"/>
      </w:pPr>
      <w:rPr>
        <w:rFonts w:hint="default"/>
      </w:rPr>
    </w:lvl>
    <w:lvl w:ilvl="6">
      <w:numFmt w:val="bullet"/>
      <w:lvlText w:val="•"/>
      <w:lvlJc w:val="left"/>
      <w:pPr>
        <w:ind w:left="5584" w:hanging="634"/>
      </w:pPr>
      <w:rPr>
        <w:rFonts w:hint="default"/>
      </w:rPr>
    </w:lvl>
    <w:lvl w:ilvl="7">
      <w:numFmt w:val="bullet"/>
      <w:lvlText w:val="•"/>
      <w:lvlJc w:val="left"/>
      <w:pPr>
        <w:ind w:left="6473" w:hanging="634"/>
      </w:pPr>
      <w:rPr>
        <w:rFonts w:hint="default"/>
      </w:rPr>
    </w:lvl>
    <w:lvl w:ilvl="8">
      <w:numFmt w:val="bullet"/>
      <w:lvlText w:val="•"/>
      <w:lvlJc w:val="left"/>
      <w:pPr>
        <w:ind w:left="7362" w:hanging="634"/>
      </w:pPr>
      <w:rPr>
        <w:rFonts w:hint="default"/>
      </w:rPr>
    </w:lvl>
  </w:abstractNum>
  <w:abstractNum w:abstractNumId="10" w15:restartNumberingAfterBreak="0">
    <w:nsid w:val="136250AE"/>
    <w:multiLevelType w:val="hybridMultilevel"/>
    <w:tmpl w:val="0E74DCCE"/>
    <w:lvl w:ilvl="0" w:tplc="54BE84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159A6AA6"/>
    <w:multiLevelType w:val="hybridMultilevel"/>
    <w:tmpl w:val="86CCE8E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3A5571"/>
    <w:multiLevelType w:val="hybridMultilevel"/>
    <w:tmpl w:val="3F5C20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5D62E4"/>
    <w:multiLevelType w:val="hybridMultilevel"/>
    <w:tmpl w:val="2C6688E6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28C076D"/>
    <w:multiLevelType w:val="hybridMultilevel"/>
    <w:tmpl w:val="0DE68278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242314B0"/>
    <w:multiLevelType w:val="hybridMultilevel"/>
    <w:tmpl w:val="C4BA92D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323064"/>
    <w:multiLevelType w:val="hybridMultilevel"/>
    <w:tmpl w:val="365AA2DE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257A63A5"/>
    <w:multiLevelType w:val="multilevel"/>
    <w:tmpl w:val="513E3B08"/>
    <w:lvl w:ilvl="0">
      <w:start w:val="2"/>
      <w:numFmt w:val="decimal"/>
      <w:lvlText w:val="%1"/>
      <w:lvlJc w:val="left"/>
      <w:pPr>
        <w:ind w:left="849" w:hanging="708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49" w:hanging="708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849" w:hanging="70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135" w:hanging="994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•"/>
      <w:lvlJc w:val="left"/>
      <w:pPr>
        <w:ind w:left="3806" w:hanging="994"/>
      </w:pPr>
      <w:rPr>
        <w:rFonts w:hint="default"/>
      </w:rPr>
    </w:lvl>
    <w:lvl w:ilvl="5">
      <w:numFmt w:val="bullet"/>
      <w:lvlText w:val="•"/>
      <w:lvlJc w:val="left"/>
      <w:pPr>
        <w:ind w:left="4695" w:hanging="994"/>
      </w:pPr>
      <w:rPr>
        <w:rFonts w:hint="default"/>
      </w:rPr>
    </w:lvl>
    <w:lvl w:ilvl="6">
      <w:numFmt w:val="bullet"/>
      <w:lvlText w:val="•"/>
      <w:lvlJc w:val="left"/>
      <w:pPr>
        <w:ind w:left="5584" w:hanging="994"/>
      </w:pPr>
      <w:rPr>
        <w:rFonts w:hint="default"/>
      </w:rPr>
    </w:lvl>
    <w:lvl w:ilvl="7">
      <w:numFmt w:val="bullet"/>
      <w:lvlText w:val="•"/>
      <w:lvlJc w:val="left"/>
      <w:pPr>
        <w:ind w:left="6473" w:hanging="994"/>
      </w:pPr>
      <w:rPr>
        <w:rFonts w:hint="default"/>
      </w:rPr>
    </w:lvl>
    <w:lvl w:ilvl="8">
      <w:numFmt w:val="bullet"/>
      <w:lvlText w:val="•"/>
      <w:lvlJc w:val="left"/>
      <w:pPr>
        <w:ind w:left="7362" w:hanging="994"/>
      </w:pPr>
      <w:rPr>
        <w:rFonts w:hint="default"/>
      </w:rPr>
    </w:lvl>
  </w:abstractNum>
  <w:abstractNum w:abstractNumId="18" w15:restartNumberingAfterBreak="0">
    <w:nsid w:val="26D20BCE"/>
    <w:multiLevelType w:val="multilevel"/>
    <w:tmpl w:val="9DB25720"/>
    <w:lvl w:ilvl="0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270A61EB"/>
    <w:multiLevelType w:val="multilevel"/>
    <w:tmpl w:val="F7BCAC46"/>
    <w:lvl w:ilvl="0">
      <w:start w:val="2"/>
      <w:numFmt w:val="decimal"/>
      <w:lvlText w:val="%1"/>
      <w:lvlJc w:val="left"/>
      <w:pPr>
        <w:ind w:left="1557" w:hanging="1416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557" w:hanging="141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57" w:hanging="1416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57" w:hanging="1416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"/>
      <w:lvlJc w:val="left"/>
      <w:pPr>
        <w:ind w:left="1560" w:hanging="711"/>
      </w:pPr>
      <w:rPr>
        <w:rFonts w:ascii="Symbol" w:eastAsia="Symbol" w:hAnsi="Symbol" w:cs="Symbol" w:hint="default"/>
        <w:w w:val="100"/>
        <w:sz w:val="22"/>
        <w:szCs w:val="22"/>
      </w:rPr>
    </w:lvl>
    <w:lvl w:ilvl="5">
      <w:numFmt w:val="bullet"/>
      <w:lvlText w:val="•"/>
      <w:lvlJc w:val="left"/>
      <w:pPr>
        <w:ind w:left="5350" w:hanging="711"/>
      </w:pPr>
      <w:rPr>
        <w:rFonts w:hint="default"/>
      </w:rPr>
    </w:lvl>
    <w:lvl w:ilvl="6">
      <w:numFmt w:val="bullet"/>
      <w:lvlText w:val="•"/>
      <w:lvlJc w:val="left"/>
      <w:pPr>
        <w:ind w:left="6108" w:hanging="711"/>
      </w:pPr>
      <w:rPr>
        <w:rFonts w:hint="default"/>
      </w:rPr>
    </w:lvl>
    <w:lvl w:ilvl="7">
      <w:numFmt w:val="bullet"/>
      <w:lvlText w:val="•"/>
      <w:lvlJc w:val="left"/>
      <w:pPr>
        <w:ind w:left="6866" w:hanging="711"/>
      </w:pPr>
      <w:rPr>
        <w:rFonts w:hint="default"/>
      </w:rPr>
    </w:lvl>
    <w:lvl w:ilvl="8">
      <w:numFmt w:val="bullet"/>
      <w:lvlText w:val="•"/>
      <w:lvlJc w:val="left"/>
      <w:pPr>
        <w:ind w:left="7624" w:hanging="711"/>
      </w:pPr>
      <w:rPr>
        <w:rFonts w:hint="default"/>
      </w:rPr>
    </w:lvl>
  </w:abstractNum>
  <w:abstractNum w:abstractNumId="20" w15:restartNumberingAfterBreak="0">
    <w:nsid w:val="2D7E062D"/>
    <w:multiLevelType w:val="hybridMultilevel"/>
    <w:tmpl w:val="566267F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8F0B70"/>
    <w:multiLevelType w:val="multilevel"/>
    <w:tmpl w:val="36FE0A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22" w15:restartNumberingAfterBreak="0">
    <w:nsid w:val="301F5D74"/>
    <w:multiLevelType w:val="multilevel"/>
    <w:tmpl w:val="998880F6"/>
    <w:lvl w:ilvl="0">
      <w:start w:val="2"/>
      <w:numFmt w:val="decimal"/>
      <w:lvlText w:val="%1"/>
      <w:lvlJc w:val="left"/>
      <w:pPr>
        <w:ind w:left="1135" w:hanging="994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135" w:hanging="99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5" w:hanging="9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35" w:hanging="994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•"/>
      <w:lvlJc w:val="left"/>
      <w:pPr>
        <w:ind w:left="4340" w:hanging="994"/>
      </w:pPr>
      <w:rPr>
        <w:rFonts w:hint="default"/>
      </w:rPr>
    </w:lvl>
    <w:lvl w:ilvl="5">
      <w:numFmt w:val="bullet"/>
      <w:lvlText w:val="•"/>
      <w:lvlJc w:val="left"/>
      <w:pPr>
        <w:ind w:left="5140" w:hanging="994"/>
      </w:pPr>
      <w:rPr>
        <w:rFonts w:hint="default"/>
      </w:rPr>
    </w:lvl>
    <w:lvl w:ilvl="6">
      <w:numFmt w:val="bullet"/>
      <w:lvlText w:val="•"/>
      <w:lvlJc w:val="left"/>
      <w:pPr>
        <w:ind w:left="5940" w:hanging="994"/>
      </w:pPr>
      <w:rPr>
        <w:rFonts w:hint="default"/>
      </w:rPr>
    </w:lvl>
    <w:lvl w:ilvl="7">
      <w:numFmt w:val="bullet"/>
      <w:lvlText w:val="•"/>
      <w:lvlJc w:val="left"/>
      <w:pPr>
        <w:ind w:left="6740" w:hanging="994"/>
      </w:pPr>
      <w:rPr>
        <w:rFonts w:hint="default"/>
      </w:rPr>
    </w:lvl>
    <w:lvl w:ilvl="8">
      <w:numFmt w:val="bullet"/>
      <w:lvlText w:val="•"/>
      <w:lvlJc w:val="left"/>
      <w:pPr>
        <w:ind w:left="7540" w:hanging="994"/>
      </w:pPr>
      <w:rPr>
        <w:rFonts w:hint="default"/>
      </w:rPr>
    </w:lvl>
  </w:abstractNum>
  <w:abstractNum w:abstractNumId="23" w15:restartNumberingAfterBreak="0">
    <w:nsid w:val="31A53474"/>
    <w:multiLevelType w:val="multilevel"/>
    <w:tmpl w:val="37B0D3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34237330"/>
    <w:multiLevelType w:val="hybridMultilevel"/>
    <w:tmpl w:val="9B3CC2C0"/>
    <w:lvl w:ilvl="0" w:tplc="0416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343D58E6"/>
    <w:multiLevelType w:val="multilevel"/>
    <w:tmpl w:val="9DB25720"/>
    <w:lvl w:ilvl="0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36687CCE"/>
    <w:multiLevelType w:val="multilevel"/>
    <w:tmpl w:val="36FE0A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27" w15:restartNumberingAfterBreak="0">
    <w:nsid w:val="454A7B4B"/>
    <w:multiLevelType w:val="multilevel"/>
    <w:tmpl w:val="9DB25720"/>
    <w:lvl w:ilvl="0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8081162"/>
    <w:multiLevelType w:val="multilevel"/>
    <w:tmpl w:val="FF842AFA"/>
    <w:lvl w:ilvl="0">
      <w:start w:val="2"/>
      <w:numFmt w:val="decimal"/>
      <w:lvlText w:val="%1"/>
      <w:lvlJc w:val="left"/>
      <w:pPr>
        <w:ind w:left="849" w:hanging="708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49" w:hanging="708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49" w:hanging="70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135" w:hanging="994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•"/>
      <w:lvlJc w:val="left"/>
      <w:pPr>
        <w:ind w:left="3806" w:hanging="994"/>
      </w:pPr>
      <w:rPr>
        <w:rFonts w:hint="default"/>
      </w:rPr>
    </w:lvl>
    <w:lvl w:ilvl="5">
      <w:numFmt w:val="bullet"/>
      <w:lvlText w:val="•"/>
      <w:lvlJc w:val="left"/>
      <w:pPr>
        <w:ind w:left="4695" w:hanging="994"/>
      </w:pPr>
      <w:rPr>
        <w:rFonts w:hint="default"/>
      </w:rPr>
    </w:lvl>
    <w:lvl w:ilvl="6">
      <w:numFmt w:val="bullet"/>
      <w:lvlText w:val="•"/>
      <w:lvlJc w:val="left"/>
      <w:pPr>
        <w:ind w:left="5584" w:hanging="994"/>
      </w:pPr>
      <w:rPr>
        <w:rFonts w:hint="default"/>
      </w:rPr>
    </w:lvl>
    <w:lvl w:ilvl="7">
      <w:numFmt w:val="bullet"/>
      <w:lvlText w:val="•"/>
      <w:lvlJc w:val="left"/>
      <w:pPr>
        <w:ind w:left="6473" w:hanging="994"/>
      </w:pPr>
      <w:rPr>
        <w:rFonts w:hint="default"/>
      </w:rPr>
    </w:lvl>
    <w:lvl w:ilvl="8">
      <w:numFmt w:val="bullet"/>
      <w:lvlText w:val="•"/>
      <w:lvlJc w:val="left"/>
      <w:pPr>
        <w:ind w:left="7362" w:hanging="994"/>
      </w:pPr>
      <w:rPr>
        <w:rFonts w:hint="default"/>
      </w:rPr>
    </w:lvl>
  </w:abstractNum>
  <w:abstractNum w:abstractNumId="29" w15:restartNumberingAfterBreak="0">
    <w:nsid w:val="48A06139"/>
    <w:multiLevelType w:val="multilevel"/>
    <w:tmpl w:val="0B983176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080" w:hanging="108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49DB252A"/>
    <w:multiLevelType w:val="multilevel"/>
    <w:tmpl w:val="D24C4500"/>
    <w:lvl w:ilvl="0">
      <w:start w:val="1"/>
      <w:numFmt w:val="decimal"/>
      <w:pStyle w:val="ATP-TTULOS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4AB967DF"/>
    <w:multiLevelType w:val="hybridMultilevel"/>
    <w:tmpl w:val="32C03CAA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50743F60"/>
    <w:multiLevelType w:val="hybridMultilevel"/>
    <w:tmpl w:val="62E690BA"/>
    <w:lvl w:ilvl="0" w:tplc="7A9AC1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D4075F"/>
    <w:multiLevelType w:val="multilevel"/>
    <w:tmpl w:val="9DB25720"/>
    <w:lvl w:ilvl="0">
      <w:start w:val="1"/>
      <w:numFmt w:val="bullet"/>
      <w:lvlText w:val=""/>
      <w:lvlJc w:val="left"/>
      <w:pPr>
        <w:ind w:left="705" w:hanging="70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50D0EF8"/>
    <w:multiLevelType w:val="multilevel"/>
    <w:tmpl w:val="2812BBE4"/>
    <w:lvl w:ilvl="0">
      <w:start w:val="2"/>
      <w:numFmt w:val="decimal"/>
      <w:lvlText w:val="%1"/>
      <w:lvlJc w:val="left"/>
      <w:pPr>
        <w:ind w:left="849" w:hanging="708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49" w:hanging="708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849" w:hanging="70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135" w:hanging="994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•"/>
      <w:lvlJc w:val="left"/>
      <w:pPr>
        <w:ind w:left="3806" w:hanging="994"/>
      </w:pPr>
      <w:rPr>
        <w:rFonts w:hint="default"/>
      </w:rPr>
    </w:lvl>
    <w:lvl w:ilvl="5">
      <w:numFmt w:val="bullet"/>
      <w:lvlText w:val="•"/>
      <w:lvlJc w:val="left"/>
      <w:pPr>
        <w:ind w:left="4695" w:hanging="994"/>
      </w:pPr>
      <w:rPr>
        <w:rFonts w:hint="default"/>
      </w:rPr>
    </w:lvl>
    <w:lvl w:ilvl="6">
      <w:numFmt w:val="bullet"/>
      <w:lvlText w:val="•"/>
      <w:lvlJc w:val="left"/>
      <w:pPr>
        <w:ind w:left="5584" w:hanging="994"/>
      </w:pPr>
      <w:rPr>
        <w:rFonts w:hint="default"/>
      </w:rPr>
    </w:lvl>
    <w:lvl w:ilvl="7">
      <w:numFmt w:val="bullet"/>
      <w:lvlText w:val="•"/>
      <w:lvlJc w:val="left"/>
      <w:pPr>
        <w:ind w:left="6473" w:hanging="994"/>
      </w:pPr>
      <w:rPr>
        <w:rFonts w:hint="default"/>
      </w:rPr>
    </w:lvl>
    <w:lvl w:ilvl="8">
      <w:numFmt w:val="bullet"/>
      <w:lvlText w:val="•"/>
      <w:lvlJc w:val="left"/>
      <w:pPr>
        <w:ind w:left="7362" w:hanging="994"/>
      </w:pPr>
      <w:rPr>
        <w:rFonts w:hint="default"/>
      </w:rPr>
    </w:lvl>
  </w:abstractNum>
  <w:abstractNum w:abstractNumId="35" w15:restartNumberingAfterBreak="0">
    <w:nsid w:val="5B784425"/>
    <w:multiLevelType w:val="multilevel"/>
    <w:tmpl w:val="2D0C74D2"/>
    <w:lvl w:ilvl="0">
      <w:start w:val="1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  <w:lang w:val="en-US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5333" w:hanging="108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A505F6F"/>
    <w:multiLevelType w:val="hybridMultilevel"/>
    <w:tmpl w:val="F07C5814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C205601"/>
    <w:multiLevelType w:val="multilevel"/>
    <w:tmpl w:val="36FE0A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38" w15:restartNumberingAfterBreak="0">
    <w:nsid w:val="6EB32101"/>
    <w:multiLevelType w:val="multilevel"/>
    <w:tmpl w:val="9DB25720"/>
    <w:lvl w:ilvl="0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6FE91528"/>
    <w:multiLevelType w:val="hybridMultilevel"/>
    <w:tmpl w:val="684EFED2"/>
    <w:lvl w:ilvl="0" w:tplc="7916C70A">
      <w:start w:val="1"/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1F4997"/>
    <w:multiLevelType w:val="multilevel"/>
    <w:tmpl w:val="8A901CE6"/>
    <w:lvl w:ilvl="0">
      <w:start w:val="2"/>
      <w:numFmt w:val="decimal"/>
      <w:lvlText w:val="%1"/>
      <w:lvlJc w:val="left"/>
      <w:pPr>
        <w:ind w:left="511" w:hanging="3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1" w:hanging="370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2">
      <w:start w:val="1"/>
      <w:numFmt w:val="decimal"/>
      <w:lvlText w:val="%1.%2.%3"/>
      <w:lvlJc w:val="left"/>
      <w:pPr>
        <w:ind w:left="847" w:hanging="706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3">
      <w:numFmt w:val="bullet"/>
      <w:lvlText w:val="•"/>
      <w:lvlJc w:val="left"/>
      <w:pPr>
        <w:ind w:left="2684" w:hanging="706"/>
      </w:pPr>
      <w:rPr>
        <w:rFonts w:hint="default"/>
      </w:rPr>
    </w:lvl>
    <w:lvl w:ilvl="4">
      <w:numFmt w:val="bullet"/>
      <w:lvlText w:val="•"/>
      <w:lvlJc w:val="left"/>
      <w:pPr>
        <w:ind w:left="3606" w:hanging="706"/>
      </w:pPr>
      <w:rPr>
        <w:rFonts w:hint="default"/>
      </w:rPr>
    </w:lvl>
    <w:lvl w:ilvl="5">
      <w:numFmt w:val="bullet"/>
      <w:lvlText w:val="•"/>
      <w:lvlJc w:val="left"/>
      <w:pPr>
        <w:ind w:left="4528" w:hanging="706"/>
      </w:pPr>
      <w:rPr>
        <w:rFonts w:hint="default"/>
      </w:rPr>
    </w:lvl>
    <w:lvl w:ilvl="6">
      <w:numFmt w:val="bullet"/>
      <w:lvlText w:val="•"/>
      <w:lvlJc w:val="left"/>
      <w:pPr>
        <w:ind w:left="5451" w:hanging="706"/>
      </w:pPr>
      <w:rPr>
        <w:rFonts w:hint="default"/>
      </w:rPr>
    </w:lvl>
    <w:lvl w:ilvl="7">
      <w:numFmt w:val="bullet"/>
      <w:lvlText w:val="•"/>
      <w:lvlJc w:val="left"/>
      <w:pPr>
        <w:ind w:left="6373" w:hanging="706"/>
      </w:pPr>
      <w:rPr>
        <w:rFonts w:hint="default"/>
      </w:rPr>
    </w:lvl>
    <w:lvl w:ilvl="8">
      <w:numFmt w:val="bullet"/>
      <w:lvlText w:val="•"/>
      <w:lvlJc w:val="left"/>
      <w:pPr>
        <w:ind w:left="7295" w:hanging="706"/>
      </w:pPr>
      <w:rPr>
        <w:rFonts w:hint="default"/>
      </w:rPr>
    </w:lvl>
  </w:abstractNum>
  <w:abstractNum w:abstractNumId="41" w15:restartNumberingAfterBreak="0">
    <w:nsid w:val="76957C3F"/>
    <w:multiLevelType w:val="multilevel"/>
    <w:tmpl w:val="E7403752"/>
    <w:lvl w:ilvl="0">
      <w:start w:val="2"/>
      <w:numFmt w:val="decimal"/>
      <w:lvlText w:val="%1"/>
      <w:lvlJc w:val="left"/>
      <w:pPr>
        <w:ind w:left="568" w:hanging="42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68" w:hanging="42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2">
      <w:start w:val="1"/>
      <w:numFmt w:val="decimal"/>
      <w:lvlText w:val="%1.%2.%3"/>
      <w:lvlJc w:val="left"/>
      <w:pPr>
        <w:ind w:left="1135" w:hanging="994"/>
      </w:pPr>
      <w:rPr>
        <w:rFonts w:hint="default"/>
        <w:spacing w:val="-1"/>
        <w:w w:val="100"/>
      </w:rPr>
    </w:lvl>
    <w:lvl w:ilvl="3">
      <w:numFmt w:val="bullet"/>
      <w:lvlText w:val="-"/>
      <w:lvlJc w:val="left"/>
      <w:pPr>
        <w:ind w:left="849" w:hanging="994"/>
      </w:pPr>
      <w:rPr>
        <w:rFonts w:ascii="Arial" w:eastAsia="Arial" w:hAnsi="Arial" w:cs="Arial" w:hint="default"/>
        <w:w w:val="100"/>
        <w:sz w:val="22"/>
        <w:szCs w:val="22"/>
      </w:rPr>
    </w:lvl>
    <w:lvl w:ilvl="4">
      <w:numFmt w:val="bullet"/>
      <w:lvlText w:val="•"/>
      <w:lvlJc w:val="left"/>
      <w:pPr>
        <w:ind w:left="3140" w:hanging="994"/>
      </w:pPr>
      <w:rPr>
        <w:rFonts w:hint="default"/>
      </w:rPr>
    </w:lvl>
    <w:lvl w:ilvl="5">
      <w:numFmt w:val="bullet"/>
      <w:lvlText w:val="•"/>
      <w:lvlJc w:val="left"/>
      <w:pPr>
        <w:ind w:left="4140" w:hanging="994"/>
      </w:pPr>
      <w:rPr>
        <w:rFonts w:hint="default"/>
      </w:rPr>
    </w:lvl>
    <w:lvl w:ilvl="6">
      <w:numFmt w:val="bullet"/>
      <w:lvlText w:val="•"/>
      <w:lvlJc w:val="left"/>
      <w:pPr>
        <w:ind w:left="5140" w:hanging="994"/>
      </w:pPr>
      <w:rPr>
        <w:rFonts w:hint="default"/>
      </w:rPr>
    </w:lvl>
    <w:lvl w:ilvl="7">
      <w:numFmt w:val="bullet"/>
      <w:lvlText w:val="•"/>
      <w:lvlJc w:val="left"/>
      <w:pPr>
        <w:ind w:left="6140" w:hanging="994"/>
      </w:pPr>
      <w:rPr>
        <w:rFonts w:hint="default"/>
      </w:rPr>
    </w:lvl>
    <w:lvl w:ilvl="8">
      <w:numFmt w:val="bullet"/>
      <w:lvlText w:val="•"/>
      <w:lvlJc w:val="left"/>
      <w:pPr>
        <w:ind w:left="7140" w:hanging="994"/>
      </w:pPr>
      <w:rPr>
        <w:rFonts w:hint="default"/>
      </w:rPr>
    </w:lvl>
  </w:abstractNum>
  <w:abstractNum w:abstractNumId="42" w15:restartNumberingAfterBreak="0">
    <w:nsid w:val="7BA8242D"/>
    <w:multiLevelType w:val="hybridMultilevel"/>
    <w:tmpl w:val="5DBEDE9A"/>
    <w:lvl w:ilvl="0" w:tplc="1B48E10E">
      <w:start w:val="1"/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7"/>
  </w:num>
  <w:num w:numId="3">
    <w:abstractNumId w:val="15"/>
  </w:num>
  <w:num w:numId="4">
    <w:abstractNumId w:val="23"/>
  </w:num>
  <w:num w:numId="5">
    <w:abstractNumId w:val="24"/>
  </w:num>
  <w:num w:numId="6">
    <w:abstractNumId w:val="1"/>
  </w:num>
  <w:num w:numId="7">
    <w:abstractNumId w:val="16"/>
  </w:num>
  <w:num w:numId="8">
    <w:abstractNumId w:val="14"/>
  </w:num>
  <w:num w:numId="9">
    <w:abstractNumId w:val="12"/>
  </w:num>
  <w:num w:numId="10">
    <w:abstractNumId w:val="38"/>
  </w:num>
  <w:num w:numId="11">
    <w:abstractNumId w:val="25"/>
  </w:num>
  <w:num w:numId="12">
    <w:abstractNumId w:val="33"/>
  </w:num>
  <w:num w:numId="13">
    <w:abstractNumId w:val="6"/>
  </w:num>
  <w:num w:numId="14">
    <w:abstractNumId w:val="18"/>
  </w:num>
  <w:num w:numId="15">
    <w:abstractNumId w:val="27"/>
  </w:num>
  <w:num w:numId="16">
    <w:abstractNumId w:val="26"/>
  </w:num>
  <w:num w:numId="17">
    <w:abstractNumId w:val="5"/>
  </w:num>
  <w:num w:numId="18">
    <w:abstractNumId w:val="21"/>
  </w:num>
  <w:num w:numId="19">
    <w:abstractNumId w:val="30"/>
  </w:num>
  <w:num w:numId="20">
    <w:abstractNumId w:val="30"/>
  </w:num>
  <w:num w:numId="21">
    <w:abstractNumId w:val="30"/>
  </w:num>
  <w:num w:numId="22">
    <w:abstractNumId w:val="42"/>
  </w:num>
  <w:num w:numId="23">
    <w:abstractNumId w:val="39"/>
  </w:num>
  <w:num w:numId="24">
    <w:abstractNumId w:val="13"/>
  </w:num>
  <w:num w:numId="25">
    <w:abstractNumId w:val="20"/>
  </w:num>
  <w:num w:numId="26">
    <w:abstractNumId w:val="30"/>
  </w:num>
  <w:num w:numId="27">
    <w:abstractNumId w:val="31"/>
  </w:num>
  <w:num w:numId="28">
    <w:abstractNumId w:val="8"/>
  </w:num>
  <w:num w:numId="29">
    <w:abstractNumId w:val="19"/>
  </w:num>
  <w:num w:numId="30">
    <w:abstractNumId w:val="17"/>
  </w:num>
  <w:num w:numId="31">
    <w:abstractNumId w:val="34"/>
  </w:num>
  <w:num w:numId="32">
    <w:abstractNumId w:val="9"/>
  </w:num>
  <w:num w:numId="33">
    <w:abstractNumId w:val="2"/>
  </w:num>
  <w:num w:numId="34">
    <w:abstractNumId w:val="28"/>
  </w:num>
  <w:num w:numId="35">
    <w:abstractNumId w:val="22"/>
  </w:num>
  <w:num w:numId="36">
    <w:abstractNumId w:val="41"/>
  </w:num>
  <w:num w:numId="37">
    <w:abstractNumId w:val="40"/>
  </w:num>
  <w:num w:numId="38">
    <w:abstractNumId w:val="10"/>
  </w:num>
  <w:num w:numId="39">
    <w:abstractNumId w:val="36"/>
  </w:num>
  <w:num w:numId="40">
    <w:abstractNumId w:val="3"/>
  </w:num>
  <w:num w:numId="41">
    <w:abstractNumId w:val="7"/>
  </w:num>
  <w:num w:numId="42">
    <w:abstractNumId w:val="11"/>
  </w:num>
  <w:num w:numId="43">
    <w:abstractNumId w:val="29"/>
  </w:num>
  <w:num w:numId="44">
    <w:abstractNumId w:val="35"/>
  </w:num>
  <w:num w:numId="45">
    <w:abstractNumId w:val="32"/>
  </w:num>
  <w:num w:numId="46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pt-BR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D70"/>
    <w:rsid w:val="000005D5"/>
    <w:rsid w:val="00000FCF"/>
    <w:rsid w:val="00001874"/>
    <w:rsid w:val="00002015"/>
    <w:rsid w:val="000028C1"/>
    <w:rsid w:val="00002DF2"/>
    <w:rsid w:val="00003A70"/>
    <w:rsid w:val="00003DAF"/>
    <w:rsid w:val="00003F46"/>
    <w:rsid w:val="000047AA"/>
    <w:rsid w:val="00004C8F"/>
    <w:rsid w:val="0000594E"/>
    <w:rsid w:val="00005A69"/>
    <w:rsid w:val="00006858"/>
    <w:rsid w:val="00006B8A"/>
    <w:rsid w:val="00007DE7"/>
    <w:rsid w:val="0001080B"/>
    <w:rsid w:val="00010CB7"/>
    <w:rsid w:val="00013018"/>
    <w:rsid w:val="00014F5A"/>
    <w:rsid w:val="00015E14"/>
    <w:rsid w:val="00016DE7"/>
    <w:rsid w:val="00016EDF"/>
    <w:rsid w:val="0001712C"/>
    <w:rsid w:val="000173BB"/>
    <w:rsid w:val="00017762"/>
    <w:rsid w:val="000214B4"/>
    <w:rsid w:val="00022471"/>
    <w:rsid w:val="00025B31"/>
    <w:rsid w:val="00026ADA"/>
    <w:rsid w:val="00027C9E"/>
    <w:rsid w:val="00027CD0"/>
    <w:rsid w:val="000304A6"/>
    <w:rsid w:val="0003153E"/>
    <w:rsid w:val="000325C3"/>
    <w:rsid w:val="00032CB4"/>
    <w:rsid w:val="00033C08"/>
    <w:rsid w:val="00033C79"/>
    <w:rsid w:val="00033DB8"/>
    <w:rsid w:val="000340FD"/>
    <w:rsid w:val="00034C12"/>
    <w:rsid w:val="00036284"/>
    <w:rsid w:val="00037946"/>
    <w:rsid w:val="0004049E"/>
    <w:rsid w:val="00040F38"/>
    <w:rsid w:val="000412EE"/>
    <w:rsid w:val="00041523"/>
    <w:rsid w:val="00041723"/>
    <w:rsid w:val="00041CE2"/>
    <w:rsid w:val="00041FF3"/>
    <w:rsid w:val="0004341E"/>
    <w:rsid w:val="00045BAD"/>
    <w:rsid w:val="00045F26"/>
    <w:rsid w:val="000465B6"/>
    <w:rsid w:val="0004768A"/>
    <w:rsid w:val="00050954"/>
    <w:rsid w:val="00051201"/>
    <w:rsid w:val="000539DD"/>
    <w:rsid w:val="000555D4"/>
    <w:rsid w:val="000555D6"/>
    <w:rsid w:val="00055D4E"/>
    <w:rsid w:val="00056102"/>
    <w:rsid w:val="000603D6"/>
    <w:rsid w:val="00060A64"/>
    <w:rsid w:val="000625E7"/>
    <w:rsid w:val="000632D9"/>
    <w:rsid w:val="00063AB7"/>
    <w:rsid w:val="00065643"/>
    <w:rsid w:val="0006693B"/>
    <w:rsid w:val="000669C5"/>
    <w:rsid w:val="000718E5"/>
    <w:rsid w:val="00071E11"/>
    <w:rsid w:val="000720EB"/>
    <w:rsid w:val="00076DD6"/>
    <w:rsid w:val="000774C3"/>
    <w:rsid w:val="00077FBC"/>
    <w:rsid w:val="00080B0E"/>
    <w:rsid w:val="0008109A"/>
    <w:rsid w:val="00081B90"/>
    <w:rsid w:val="000846A4"/>
    <w:rsid w:val="00085929"/>
    <w:rsid w:val="00086C49"/>
    <w:rsid w:val="00086C85"/>
    <w:rsid w:val="000908D7"/>
    <w:rsid w:val="00090CB8"/>
    <w:rsid w:val="000911F4"/>
    <w:rsid w:val="00092BBA"/>
    <w:rsid w:val="00093E43"/>
    <w:rsid w:val="000945EF"/>
    <w:rsid w:val="000948B7"/>
    <w:rsid w:val="000966DB"/>
    <w:rsid w:val="0009673E"/>
    <w:rsid w:val="000A0BFF"/>
    <w:rsid w:val="000A0F3F"/>
    <w:rsid w:val="000A1244"/>
    <w:rsid w:val="000A12C9"/>
    <w:rsid w:val="000A149C"/>
    <w:rsid w:val="000A165B"/>
    <w:rsid w:val="000A25C2"/>
    <w:rsid w:val="000A3339"/>
    <w:rsid w:val="000A3B19"/>
    <w:rsid w:val="000A73A8"/>
    <w:rsid w:val="000B0779"/>
    <w:rsid w:val="000B0EC8"/>
    <w:rsid w:val="000B23C9"/>
    <w:rsid w:val="000B3BBD"/>
    <w:rsid w:val="000B56C3"/>
    <w:rsid w:val="000B7AC0"/>
    <w:rsid w:val="000B7DC6"/>
    <w:rsid w:val="000C0506"/>
    <w:rsid w:val="000C08BA"/>
    <w:rsid w:val="000C12FC"/>
    <w:rsid w:val="000C3928"/>
    <w:rsid w:val="000C3982"/>
    <w:rsid w:val="000C3C98"/>
    <w:rsid w:val="000C640C"/>
    <w:rsid w:val="000C65B3"/>
    <w:rsid w:val="000C6ECB"/>
    <w:rsid w:val="000D136F"/>
    <w:rsid w:val="000D1C7F"/>
    <w:rsid w:val="000D3395"/>
    <w:rsid w:val="000D3FF0"/>
    <w:rsid w:val="000D5E3E"/>
    <w:rsid w:val="000D7BA2"/>
    <w:rsid w:val="000E00B1"/>
    <w:rsid w:val="000E1082"/>
    <w:rsid w:val="000E11E2"/>
    <w:rsid w:val="000E1DC0"/>
    <w:rsid w:val="000E2641"/>
    <w:rsid w:val="000E43D5"/>
    <w:rsid w:val="000E5453"/>
    <w:rsid w:val="000E7F45"/>
    <w:rsid w:val="000E7F5B"/>
    <w:rsid w:val="000F1971"/>
    <w:rsid w:val="000F1CA7"/>
    <w:rsid w:val="000F1FFA"/>
    <w:rsid w:val="000F3645"/>
    <w:rsid w:val="000F4344"/>
    <w:rsid w:val="000F6099"/>
    <w:rsid w:val="000F6BF3"/>
    <w:rsid w:val="000F6C94"/>
    <w:rsid w:val="00100CB7"/>
    <w:rsid w:val="00100CC5"/>
    <w:rsid w:val="0010511F"/>
    <w:rsid w:val="00107FD6"/>
    <w:rsid w:val="00110072"/>
    <w:rsid w:val="001107B1"/>
    <w:rsid w:val="00112054"/>
    <w:rsid w:val="00113B8F"/>
    <w:rsid w:val="00114018"/>
    <w:rsid w:val="001142E9"/>
    <w:rsid w:val="00114F10"/>
    <w:rsid w:val="00117037"/>
    <w:rsid w:val="0011712E"/>
    <w:rsid w:val="001201E0"/>
    <w:rsid w:val="00120CA9"/>
    <w:rsid w:val="00121796"/>
    <w:rsid w:val="00125BA0"/>
    <w:rsid w:val="00134086"/>
    <w:rsid w:val="001340FD"/>
    <w:rsid w:val="001348C4"/>
    <w:rsid w:val="00134F07"/>
    <w:rsid w:val="0013528E"/>
    <w:rsid w:val="00135E30"/>
    <w:rsid w:val="00136D09"/>
    <w:rsid w:val="00137116"/>
    <w:rsid w:val="00137BE7"/>
    <w:rsid w:val="00140AC3"/>
    <w:rsid w:val="00140AEE"/>
    <w:rsid w:val="001423FE"/>
    <w:rsid w:val="00142495"/>
    <w:rsid w:val="00142CF1"/>
    <w:rsid w:val="00143094"/>
    <w:rsid w:val="001434BA"/>
    <w:rsid w:val="001440A7"/>
    <w:rsid w:val="001449D0"/>
    <w:rsid w:val="00145858"/>
    <w:rsid w:val="0014591A"/>
    <w:rsid w:val="00145951"/>
    <w:rsid w:val="00145C71"/>
    <w:rsid w:val="001462D4"/>
    <w:rsid w:val="0014677D"/>
    <w:rsid w:val="00146FEE"/>
    <w:rsid w:val="0015197C"/>
    <w:rsid w:val="00151E34"/>
    <w:rsid w:val="00153F1D"/>
    <w:rsid w:val="0015468E"/>
    <w:rsid w:val="001549BC"/>
    <w:rsid w:val="0015522A"/>
    <w:rsid w:val="00156EDA"/>
    <w:rsid w:val="0015745B"/>
    <w:rsid w:val="001606C8"/>
    <w:rsid w:val="00160B63"/>
    <w:rsid w:val="001617C8"/>
    <w:rsid w:val="001618A2"/>
    <w:rsid w:val="001631FF"/>
    <w:rsid w:val="001655F6"/>
    <w:rsid w:val="0016577F"/>
    <w:rsid w:val="00167403"/>
    <w:rsid w:val="00172C44"/>
    <w:rsid w:val="001738CB"/>
    <w:rsid w:val="00174CB9"/>
    <w:rsid w:val="00176060"/>
    <w:rsid w:val="00176F00"/>
    <w:rsid w:val="00180FBE"/>
    <w:rsid w:val="00181809"/>
    <w:rsid w:val="0018311D"/>
    <w:rsid w:val="00183E7B"/>
    <w:rsid w:val="001848C1"/>
    <w:rsid w:val="00184E72"/>
    <w:rsid w:val="0019009E"/>
    <w:rsid w:val="001952FD"/>
    <w:rsid w:val="0019594B"/>
    <w:rsid w:val="00196A40"/>
    <w:rsid w:val="00196CC1"/>
    <w:rsid w:val="001971FE"/>
    <w:rsid w:val="00197F5A"/>
    <w:rsid w:val="001A01D7"/>
    <w:rsid w:val="001A0253"/>
    <w:rsid w:val="001A043E"/>
    <w:rsid w:val="001A1F6E"/>
    <w:rsid w:val="001A311B"/>
    <w:rsid w:val="001A4038"/>
    <w:rsid w:val="001A423E"/>
    <w:rsid w:val="001A47A2"/>
    <w:rsid w:val="001A4D31"/>
    <w:rsid w:val="001A7DD6"/>
    <w:rsid w:val="001B0C01"/>
    <w:rsid w:val="001B279A"/>
    <w:rsid w:val="001B58D8"/>
    <w:rsid w:val="001B6D23"/>
    <w:rsid w:val="001B70AD"/>
    <w:rsid w:val="001C1341"/>
    <w:rsid w:val="001C1382"/>
    <w:rsid w:val="001C165E"/>
    <w:rsid w:val="001C17E5"/>
    <w:rsid w:val="001C294C"/>
    <w:rsid w:val="001C2A09"/>
    <w:rsid w:val="001C3843"/>
    <w:rsid w:val="001C44C1"/>
    <w:rsid w:val="001C484B"/>
    <w:rsid w:val="001C4A73"/>
    <w:rsid w:val="001C4D89"/>
    <w:rsid w:val="001C75CE"/>
    <w:rsid w:val="001C75CF"/>
    <w:rsid w:val="001C77D6"/>
    <w:rsid w:val="001C7A84"/>
    <w:rsid w:val="001D06D5"/>
    <w:rsid w:val="001D092C"/>
    <w:rsid w:val="001D0D82"/>
    <w:rsid w:val="001D1BA1"/>
    <w:rsid w:val="001D1CCC"/>
    <w:rsid w:val="001D1D71"/>
    <w:rsid w:val="001D22FC"/>
    <w:rsid w:val="001D3048"/>
    <w:rsid w:val="001D3206"/>
    <w:rsid w:val="001D5612"/>
    <w:rsid w:val="001D589F"/>
    <w:rsid w:val="001D5D7B"/>
    <w:rsid w:val="001D652F"/>
    <w:rsid w:val="001D7CC7"/>
    <w:rsid w:val="001E150D"/>
    <w:rsid w:val="001E2A50"/>
    <w:rsid w:val="001F0B1C"/>
    <w:rsid w:val="001F2656"/>
    <w:rsid w:val="001F2707"/>
    <w:rsid w:val="001F3CF4"/>
    <w:rsid w:val="001F4047"/>
    <w:rsid w:val="001F4500"/>
    <w:rsid w:val="001F45F2"/>
    <w:rsid w:val="001F4F87"/>
    <w:rsid w:val="001F5E8E"/>
    <w:rsid w:val="001F621E"/>
    <w:rsid w:val="001F6CEE"/>
    <w:rsid w:val="001F745C"/>
    <w:rsid w:val="00200561"/>
    <w:rsid w:val="00202017"/>
    <w:rsid w:val="0020285E"/>
    <w:rsid w:val="00203557"/>
    <w:rsid w:val="00204F82"/>
    <w:rsid w:val="00206346"/>
    <w:rsid w:val="00206FC1"/>
    <w:rsid w:val="0020701B"/>
    <w:rsid w:val="0020753B"/>
    <w:rsid w:val="0020799E"/>
    <w:rsid w:val="00207CAC"/>
    <w:rsid w:val="00210292"/>
    <w:rsid w:val="0021046D"/>
    <w:rsid w:val="00210477"/>
    <w:rsid w:val="00210485"/>
    <w:rsid w:val="00210E10"/>
    <w:rsid w:val="00212E8D"/>
    <w:rsid w:val="00212FE1"/>
    <w:rsid w:val="00215B2C"/>
    <w:rsid w:val="00216266"/>
    <w:rsid w:val="002209D0"/>
    <w:rsid w:val="00221377"/>
    <w:rsid w:val="002219E7"/>
    <w:rsid w:val="00226055"/>
    <w:rsid w:val="002266E8"/>
    <w:rsid w:val="002271BE"/>
    <w:rsid w:val="00227BB2"/>
    <w:rsid w:val="002305C1"/>
    <w:rsid w:val="00230E90"/>
    <w:rsid w:val="00231DBD"/>
    <w:rsid w:val="00232306"/>
    <w:rsid w:val="002326C3"/>
    <w:rsid w:val="0023312B"/>
    <w:rsid w:val="00234658"/>
    <w:rsid w:val="002352F8"/>
    <w:rsid w:val="00237A1B"/>
    <w:rsid w:val="00237E3E"/>
    <w:rsid w:val="0024137B"/>
    <w:rsid w:val="002451C8"/>
    <w:rsid w:val="0024628D"/>
    <w:rsid w:val="00246710"/>
    <w:rsid w:val="002468AE"/>
    <w:rsid w:val="0024738C"/>
    <w:rsid w:val="002476F3"/>
    <w:rsid w:val="00247803"/>
    <w:rsid w:val="00251188"/>
    <w:rsid w:val="00251835"/>
    <w:rsid w:val="00252DBC"/>
    <w:rsid w:val="00253E37"/>
    <w:rsid w:val="00253FAA"/>
    <w:rsid w:val="002550D7"/>
    <w:rsid w:val="00256D6D"/>
    <w:rsid w:val="002604E8"/>
    <w:rsid w:val="00260A5B"/>
    <w:rsid w:val="00261D6E"/>
    <w:rsid w:val="0026273D"/>
    <w:rsid w:val="00263DE4"/>
    <w:rsid w:val="00265167"/>
    <w:rsid w:val="00266B93"/>
    <w:rsid w:val="00267E5B"/>
    <w:rsid w:val="00267EF2"/>
    <w:rsid w:val="00271B25"/>
    <w:rsid w:val="00271BAF"/>
    <w:rsid w:val="00271D61"/>
    <w:rsid w:val="0027230B"/>
    <w:rsid w:val="00272F45"/>
    <w:rsid w:val="00273DF3"/>
    <w:rsid w:val="00274E3C"/>
    <w:rsid w:val="00275484"/>
    <w:rsid w:val="002769DB"/>
    <w:rsid w:val="0028017F"/>
    <w:rsid w:val="00280540"/>
    <w:rsid w:val="002826ED"/>
    <w:rsid w:val="002829BF"/>
    <w:rsid w:val="00283BF1"/>
    <w:rsid w:val="00283DE5"/>
    <w:rsid w:val="00284DCF"/>
    <w:rsid w:val="00286755"/>
    <w:rsid w:val="00290EDD"/>
    <w:rsid w:val="002924A6"/>
    <w:rsid w:val="002924C9"/>
    <w:rsid w:val="00292D4C"/>
    <w:rsid w:val="00293E64"/>
    <w:rsid w:val="00294146"/>
    <w:rsid w:val="00295539"/>
    <w:rsid w:val="00295A32"/>
    <w:rsid w:val="002962B5"/>
    <w:rsid w:val="0029712C"/>
    <w:rsid w:val="00297906"/>
    <w:rsid w:val="00297CF3"/>
    <w:rsid w:val="00297F89"/>
    <w:rsid w:val="002A0844"/>
    <w:rsid w:val="002A12C9"/>
    <w:rsid w:val="002A19BF"/>
    <w:rsid w:val="002A1A68"/>
    <w:rsid w:val="002A3657"/>
    <w:rsid w:val="002A53D0"/>
    <w:rsid w:val="002A7210"/>
    <w:rsid w:val="002A7520"/>
    <w:rsid w:val="002A7C06"/>
    <w:rsid w:val="002B268C"/>
    <w:rsid w:val="002B29AA"/>
    <w:rsid w:val="002B382A"/>
    <w:rsid w:val="002B3DB1"/>
    <w:rsid w:val="002B6728"/>
    <w:rsid w:val="002C0962"/>
    <w:rsid w:val="002C1525"/>
    <w:rsid w:val="002C2E5B"/>
    <w:rsid w:val="002C2EFA"/>
    <w:rsid w:val="002C4EC3"/>
    <w:rsid w:val="002C57FE"/>
    <w:rsid w:val="002C6D11"/>
    <w:rsid w:val="002C6E77"/>
    <w:rsid w:val="002D06A5"/>
    <w:rsid w:val="002D0846"/>
    <w:rsid w:val="002D22C8"/>
    <w:rsid w:val="002D3FA9"/>
    <w:rsid w:val="002D5D23"/>
    <w:rsid w:val="002D7B23"/>
    <w:rsid w:val="002E0BBB"/>
    <w:rsid w:val="002E175A"/>
    <w:rsid w:val="002E17E6"/>
    <w:rsid w:val="002E57F0"/>
    <w:rsid w:val="002E5E11"/>
    <w:rsid w:val="002E5E82"/>
    <w:rsid w:val="002E6C32"/>
    <w:rsid w:val="002E7082"/>
    <w:rsid w:val="002E76B8"/>
    <w:rsid w:val="002E7FCD"/>
    <w:rsid w:val="002F2A7B"/>
    <w:rsid w:val="002F2C27"/>
    <w:rsid w:val="002F41AA"/>
    <w:rsid w:val="002F51E0"/>
    <w:rsid w:val="002F5E1F"/>
    <w:rsid w:val="00300DB4"/>
    <w:rsid w:val="00300EB7"/>
    <w:rsid w:val="003016CD"/>
    <w:rsid w:val="0030441A"/>
    <w:rsid w:val="00305592"/>
    <w:rsid w:val="00305975"/>
    <w:rsid w:val="00305E9D"/>
    <w:rsid w:val="003066BA"/>
    <w:rsid w:val="00306D3F"/>
    <w:rsid w:val="00307E28"/>
    <w:rsid w:val="003101DD"/>
    <w:rsid w:val="00310FCC"/>
    <w:rsid w:val="00311AA6"/>
    <w:rsid w:val="003134EA"/>
    <w:rsid w:val="00315C6B"/>
    <w:rsid w:val="00316097"/>
    <w:rsid w:val="0031714A"/>
    <w:rsid w:val="003171ED"/>
    <w:rsid w:val="003175A3"/>
    <w:rsid w:val="00322640"/>
    <w:rsid w:val="0032421F"/>
    <w:rsid w:val="0032541B"/>
    <w:rsid w:val="00325A39"/>
    <w:rsid w:val="003271A9"/>
    <w:rsid w:val="00330A30"/>
    <w:rsid w:val="00332134"/>
    <w:rsid w:val="00332C7E"/>
    <w:rsid w:val="00333465"/>
    <w:rsid w:val="00334104"/>
    <w:rsid w:val="00334394"/>
    <w:rsid w:val="0033470C"/>
    <w:rsid w:val="00334FA6"/>
    <w:rsid w:val="003378F4"/>
    <w:rsid w:val="00337B26"/>
    <w:rsid w:val="00341B21"/>
    <w:rsid w:val="00343527"/>
    <w:rsid w:val="00343D2C"/>
    <w:rsid w:val="00344294"/>
    <w:rsid w:val="003456B4"/>
    <w:rsid w:val="00345850"/>
    <w:rsid w:val="00345D66"/>
    <w:rsid w:val="00346470"/>
    <w:rsid w:val="00346654"/>
    <w:rsid w:val="003466E1"/>
    <w:rsid w:val="003468B7"/>
    <w:rsid w:val="003473BD"/>
    <w:rsid w:val="003532E2"/>
    <w:rsid w:val="003540D3"/>
    <w:rsid w:val="003541A5"/>
    <w:rsid w:val="003568DD"/>
    <w:rsid w:val="00357039"/>
    <w:rsid w:val="00357852"/>
    <w:rsid w:val="0036205A"/>
    <w:rsid w:val="003640F9"/>
    <w:rsid w:val="003645CF"/>
    <w:rsid w:val="00366221"/>
    <w:rsid w:val="0036661E"/>
    <w:rsid w:val="00366C7E"/>
    <w:rsid w:val="003677E8"/>
    <w:rsid w:val="003719DE"/>
    <w:rsid w:val="003720E4"/>
    <w:rsid w:val="00373814"/>
    <w:rsid w:val="00376157"/>
    <w:rsid w:val="0037703F"/>
    <w:rsid w:val="00377555"/>
    <w:rsid w:val="00377795"/>
    <w:rsid w:val="0038148E"/>
    <w:rsid w:val="00381648"/>
    <w:rsid w:val="0038242D"/>
    <w:rsid w:val="00382757"/>
    <w:rsid w:val="0038316A"/>
    <w:rsid w:val="00383895"/>
    <w:rsid w:val="00384DEF"/>
    <w:rsid w:val="00384E9D"/>
    <w:rsid w:val="003852E3"/>
    <w:rsid w:val="0038641B"/>
    <w:rsid w:val="00387BEB"/>
    <w:rsid w:val="00393A1D"/>
    <w:rsid w:val="00394CF0"/>
    <w:rsid w:val="0039655D"/>
    <w:rsid w:val="003A0390"/>
    <w:rsid w:val="003A1FBE"/>
    <w:rsid w:val="003A46B9"/>
    <w:rsid w:val="003A7483"/>
    <w:rsid w:val="003B0A78"/>
    <w:rsid w:val="003B0F9D"/>
    <w:rsid w:val="003B1AB8"/>
    <w:rsid w:val="003B3B5E"/>
    <w:rsid w:val="003B4693"/>
    <w:rsid w:val="003B5287"/>
    <w:rsid w:val="003B6E0B"/>
    <w:rsid w:val="003B736B"/>
    <w:rsid w:val="003B7575"/>
    <w:rsid w:val="003C0A99"/>
    <w:rsid w:val="003C189F"/>
    <w:rsid w:val="003C371A"/>
    <w:rsid w:val="003C4894"/>
    <w:rsid w:val="003C5275"/>
    <w:rsid w:val="003C537C"/>
    <w:rsid w:val="003C5CE0"/>
    <w:rsid w:val="003C5D0D"/>
    <w:rsid w:val="003C658B"/>
    <w:rsid w:val="003C76D9"/>
    <w:rsid w:val="003D2371"/>
    <w:rsid w:val="003D2E1E"/>
    <w:rsid w:val="003D3AD1"/>
    <w:rsid w:val="003D4F3C"/>
    <w:rsid w:val="003D6092"/>
    <w:rsid w:val="003D6867"/>
    <w:rsid w:val="003D6D98"/>
    <w:rsid w:val="003D6E8C"/>
    <w:rsid w:val="003D70C6"/>
    <w:rsid w:val="003D7A8B"/>
    <w:rsid w:val="003D7BEF"/>
    <w:rsid w:val="003E1EA0"/>
    <w:rsid w:val="003E323C"/>
    <w:rsid w:val="003E35D0"/>
    <w:rsid w:val="003E4816"/>
    <w:rsid w:val="003E5597"/>
    <w:rsid w:val="003E739E"/>
    <w:rsid w:val="003F301C"/>
    <w:rsid w:val="003F358A"/>
    <w:rsid w:val="003F4D1A"/>
    <w:rsid w:val="003F5037"/>
    <w:rsid w:val="003F55FD"/>
    <w:rsid w:val="003F5881"/>
    <w:rsid w:val="00400227"/>
    <w:rsid w:val="00400C0A"/>
    <w:rsid w:val="00401FEF"/>
    <w:rsid w:val="004042EB"/>
    <w:rsid w:val="00405CE4"/>
    <w:rsid w:val="004107A0"/>
    <w:rsid w:val="00410FCC"/>
    <w:rsid w:val="0041224E"/>
    <w:rsid w:val="004138FD"/>
    <w:rsid w:val="00413D6D"/>
    <w:rsid w:val="00414A80"/>
    <w:rsid w:val="00414B79"/>
    <w:rsid w:val="00414DFC"/>
    <w:rsid w:val="00415015"/>
    <w:rsid w:val="00415D11"/>
    <w:rsid w:val="00417314"/>
    <w:rsid w:val="00417C68"/>
    <w:rsid w:val="00420472"/>
    <w:rsid w:val="00421197"/>
    <w:rsid w:val="004219F4"/>
    <w:rsid w:val="00421F86"/>
    <w:rsid w:val="00422ACF"/>
    <w:rsid w:val="00424AD8"/>
    <w:rsid w:val="00427E72"/>
    <w:rsid w:val="00430480"/>
    <w:rsid w:val="00432266"/>
    <w:rsid w:val="004323BB"/>
    <w:rsid w:val="00432696"/>
    <w:rsid w:val="00432959"/>
    <w:rsid w:val="004330F6"/>
    <w:rsid w:val="00433EDC"/>
    <w:rsid w:val="00434508"/>
    <w:rsid w:val="0043502B"/>
    <w:rsid w:val="00435344"/>
    <w:rsid w:val="0043555E"/>
    <w:rsid w:val="004362D7"/>
    <w:rsid w:val="00436A46"/>
    <w:rsid w:val="00437335"/>
    <w:rsid w:val="004379D9"/>
    <w:rsid w:val="0044011A"/>
    <w:rsid w:val="00440AFD"/>
    <w:rsid w:val="0044265C"/>
    <w:rsid w:val="0044431D"/>
    <w:rsid w:val="0044559B"/>
    <w:rsid w:val="0044560F"/>
    <w:rsid w:val="0044678B"/>
    <w:rsid w:val="00447937"/>
    <w:rsid w:val="00450124"/>
    <w:rsid w:val="0045029B"/>
    <w:rsid w:val="0045045B"/>
    <w:rsid w:val="00451191"/>
    <w:rsid w:val="00451E35"/>
    <w:rsid w:val="00451E8E"/>
    <w:rsid w:val="004523E7"/>
    <w:rsid w:val="0045268F"/>
    <w:rsid w:val="00452B67"/>
    <w:rsid w:val="00452E88"/>
    <w:rsid w:val="00454CB4"/>
    <w:rsid w:val="004550FC"/>
    <w:rsid w:val="004552FA"/>
    <w:rsid w:val="00456A71"/>
    <w:rsid w:val="00457856"/>
    <w:rsid w:val="00461976"/>
    <w:rsid w:val="00461DB1"/>
    <w:rsid w:val="00461E08"/>
    <w:rsid w:val="0046383B"/>
    <w:rsid w:val="00464CC3"/>
    <w:rsid w:val="00466243"/>
    <w:rsid w:val="0046663D"/>
    <w:rsid w:val="00467E28"/>
    <w:rsid w:val="00467ECC"/>
    <w:rsid w:val="00471356"/>
    <w:rsid w:val="004718D5"/>
    <w:rsid w:val="00471FE4"/>
    <w:rsid w:val="004733C3"/>
    <w:rsid w:val="00474A61"/>
    <w:rsid w:val="00475068"/>
    <w:rsid w:val="0047522F"/>
    <w:rsid w:val="00482A52"/>
    <w:rsid w:val="004848F8"/>
    <w:rsid w:val="004863AB"/>
    <w:rsid w:val="004869C4"/>
    <w:rsid w:val="004908B0"/>
    <w:rsid w:val="00495EA9"/>
    <w:rsid w:val="004A0612"/>
    <w:rsid w:val="004A10DE"/>
    <w:rsid w:val="004A149A"/>
    <w:rsid w:val="004A40D3"/>
    <w:rsid w:val="004B1600"/>
    <w:rsid w:val="004B17DD"/>
    <w:rsid w:val="004B3387"/>
    <w:rsid w:val="004B3D5D"/>
    <w:rsid w:val="004B4AA4"/>
    <w:rsid w:val="004B5830"/>
    <w:rsid w:val="004B605C"/>
    <w:rsid w:val="004B695B"/>
    <w:rsid w:val="004B6E5D"/>
    <w:rsid w:val="004B746C"/>
    <w:rsid w:val="004B748C"/>
    <w:rsid w:val="004B7804"/>
    <w:rsid w:val="004C0EF3"/>
    <w:rsid w:val="004C198F"/>
    <w:rsid w:val="004C37FB"/>
    <w:rsid w:val="004C4B26"/>
    <w:rsid w:val="004C53C1"/>
    <w:rsid w:val="004C588E"/>
    <w:rsid w:val="004C5BBC"/>
    <w:rsid w:val="004C6519"/>
    <w:rsid w:val="004C7663"/>
    <w:rsid w:val="004D1E22"/>
    <w:rsid w:val="004D37F5"/>
    <w:rsid w:val="004D434B"/>
    <w:rsid w:val="004D4CCB"/>
    <w:rsid w:val="004D583A"/>
    <w:rsid w:val="004D5B65"/>
    <w:rsid w:val="004D65FF"/>
    <w:rsid w:val="004D6956"/>
    <w:rsid w:val="004D7590"/>
    <w:rsid w:val="004D7696"/>
    <w:rsid w:val="004D78E4"/>
    <w:rsid w:val="004E297B"/>
    <w:rsid w:val="004E308C"/>
    <w:rsid w:val="004E3A6D"/>
    <w:rsid w:val="004E3B26"/>
    <w:rsid w:val="004E4C7F"/>
    <w:rsid w:val="004E5375"/>
    <w:rsid w:val="004E60B7"/>
    <w:rsid w:val="004E653D"/>
    <w:rsid w:val="004E6D62"/>
    <w:rsid w:val="004E71CC"/>
    <w:rsid w:val="004E7F40"/>
    <w:rsid w:val="004F053D"/>
    <w:rsid w:val="004F10F4"/>
    <w:rsid w:val="004F115D"/>
    <w:rsid w:val="004F1577"/>
    <w:rsid w:val="004F1E24"/>
    <w:rsid w:val="004F25EF"/>
    <w:rsid w:val="004F4684"/>
    <w:rsid w:val="004F517D"/>
    <w:rsid w:val="004F5EDA"/>
    <w:rsid w:val="004F73BE"/>
    <w:rsid w:val="00500016"/>
    <w:rsid w:val="005029C0"/>
    <w:rsid w:val="00503C77"/>
    <w:rsid w:val="00503DD3"/>
    <w:rsid w:val="00503E6B"/>
    <w:rsid w:val="005041FF"/>
    <w:rsid w:val="00504A39"/>
    <w:rsid w:val="00504B21"/>
    <w:rsid w:val="0050669F"/>
    <w:rsid w:val="005077FA"/>
    <w:rsid w:val="00507FEB"/>
    <w:rsid w:val="00510819"/>
    <w:rsid w:val="00511BE0"/>
    <w:rsid w:val="005120DC"/>
    <w:rsid w:val="005123B8"/>
    <w:rsid w:val="00512D58"/>
    <w:rsid w:val="005139F3"/>
    <w:rsid w:val="005142F7"/>
    <w:rsid w:val="005146FE"/>
    <w:rsid w:val="00514B4E"/>
    <w:rsid w:val="00514F7B"/>
    <w:rsid w:val="00515A6E"/>
    <w:rsid w:val="0052096F"/>
    <w:rsid w:val="00520B26"/>
    <w:rsid w:val="005219C6"/>
    <w:rsid w:val="00522464"/>
    <w:rsid w:val="005226E2"/>
    <w:rsid w:val="00523421"/>
    <w:rsid w:val="005247B3"/>
    <w:rsid w:val="00524852"/>
    <w:rsid w:val="0052542B"/>
    <w:rsid w:val="00525A0D"/>
    <w:rsid w:val="00530045"/>
    <w:rsid w:val="00534580"/>
    <w:rsid w:val="00535834"/>
    <w:rsid w:val="005361CC"/>
    <w:rsid w:val="00536ACC"/>
    <w:rsid w:val="005374E8"/>
    <w:rsid w:val="005375A5"/>
    <w:rsid w:val="005376BD"/>
    <w:rsid w:val="00537AF6"/>
    <w:rsid w:val="005433F5"/>
    <w:rsid w:val="00543776"/>
    <w:rsid w:val="005438DF"/>
    <w:rsid w:val="0054482A"/>
    <w:rsid w:val="00546C8B"/>
    <w:rsid w:val="00546E83"/>
    <w:rsid w:val="00550470"/>
    <w:rsid w:val="00550C84"/>
    <w:rsid w:val="005527A5"/>
    <w:rsid w:val="005540D2"/>
    <w:rsid w:val="00554F8D"/>
    <w:rsid w:val="00555978"/>
    <w:rsid w:val="0055690D"/>
    <w:rsid w:val="00556E0C"/>
    <w:rsid w:val="005570AF"/>
    <w:rsid w:val="0055777A"/>
    <w:rsid w:val="005602F3"/>
    <w:rsid w:val="0056037B"/>
    <w:rsid w:val="00564A6D"/>
    <w:rsid w:val="005660F9"/>
    <w:rsid w:val="005662CE"/>
    <w:rsid w:val="00566708"/>
    <w:rsid w:val="00571F83"/>
    <w:rsid w:val="00572452"/>
    <w:rsid w:val="00574A94"/>
    <w:rsid w:val="00574F22"/>
    <w:rsid w:val="00575409"/>
    <w:rsid w:val="0057598D"/>
    <w:rsid w:val="0057628C"/>
    <w:rsid w:val="0057671F"/>
    <w:rsid w:val="00580B3A"/>
    <w:rsid w:val="005812A9"/>
    <w:rsid w:val="0058134A"/>
    <w:rsid w:val="00581DD7"/>
    <w:rsid w:val="00582093"/>
    <w:rsid w:val="00582282"/>
    <w:rsid w:val="00582E8E"/>
    <w:rsid w:val="00584C05"/>
    <w:rsid w:val="00586525"/>
    <w:rsid w:val="00590847"/>
    <w:rsid w:val="005952F0"/>
    <w:rsid w:val="0059799A"/>
    <w:rsid w:val="005979C4"/>
    <w:rsid w:val="005A001E"/>
    <w:rsid w:val="005A0B63"/>
    <w:rsid w:val="005A0D23"/>
    <w:rsid w:val="005A0F16"/>
    <w:rsid w:val="005A1D68"/>
    <w:rsid w:val="005A2621"/>
    <w:rsid w:val="005A2895"/>
    <w:rsid w:val="005A3147"/>
    <w:rsid w:val="005A36D6"/>
    <w:rsid w:val="005A43AE"/>
    <w:rsid w:val="005A752B"/>
    <w:rsid w:val="005A7C97"/>
    <w:rsid w:val="005A7DEF"/>
    <w:rsid w:val="005B0511"/>
    <w:rsid w:val="005B068E"/>
    <w:rsid w:val="005B1625"/>
    <w:rsid w:val="005B1CDD"/>
    <w:rsid w:val="005B338A"/>
    <w:rsid w:val="005B4BD1"/>
    <w:rsid w:val="005B5BFF"/>
    <w:rsid w:val="005C005B"/>
    <w:rsid w:val="005C0926"/>
    <w:rsid w:val="005C122E"/>
    <w:rsid w:val="005C2553"/>
    <w:rsid w:val="005C4945"/>
    <w:rsid w:val="005C62ED"/>
    <w:rsid w:val="005C6EE9"/>
    <w:rsid w:val="005D1669"/>
    <w:rsid w:val="005D1ABD"/>
    <w:rsid w:val="005D3D8F"/>
    <w:rsid w:val="005D3ED6"/>
    <w:rsid w:val="005D4519"/>
    <w:rsid w:val="005D4EE7"/>
    <w:rsid w:val="005D685D"/>
    <w:rsid w:val="005E05AE"/>
    <w:rsid w:val="005E0C2E"/>
    <w:rsid w:val="005E0C96"/>
    <w:rsid w:val="005E1D37"/>
    <w:rsid w:val="005E23EE"/>
    <w:rsid w:val="005E4E09"/>
    <w:rsid w:val="005E4EA8"/>
    <w:rsid w:val="005E5025"/>
    <w:rsid w:val="005E5A5B"/>
    <w:rsid w:val="005E6FEB"/>
    <w:rsid w:val="005E7137"/>
    <w:rsid w:val="005E7BC4"/>
    <w:rsid w:val="005E7EE2"/>
    <w:rsid w:val="005F0278"/>
    <w:rsid w:val="005F0578"/>
    <w:rsid w:val="005F0E85"/>
    <w:rsid w:val="005F1D61"/>
    <w:rsid w:val="005F1F8B"/>
    <w:rsid w:val="005F368E"/>
    <w:rsid w:val="005F5DA5"/>
    <w:rsid w:val="005F68F2"/>
    <w:rsid w:val="00600B3B"/>
    <w:rsid w:val="00600F93"/>
    <w:rsid w:val="00604820"/>
    <w:rsid w:val="00604FB6"/>
    <w:rsid w:val="00605231"/>
    <w:rsid w:val="00607AC7"/>
    <w:rsid w:val="00607E83"/>
    <w:rsid w:val="00610015"/>
    <w:rsid w:val="00610777"/>
    <w:rsid w:val="00610D55"/>
    <w:rsid w:val="00611E96"/>
    <w:rsid w:val="00612CF4"/>
    <w:rsid w:val="00612E22"/>
    <w:rsid w:val="00613303"/>
    <w:rsid w:val="0061383B"/>
    <w:rsid w:val="00613EA4"/>
    <w:rsid w:val="00614D70"/>
    <w:rsid w:val="006153EE"/>
    <w:rsid w:val="006158B5"/>
    <w:rsid w:val="006168DB"/>
    <w:rsid w:val="00617D4F"/>
    <w:rsid w:val="0062232C"/>
    <w:rsid w:val="0062363C"/>
    <w:rsid w:val="00626EAA"/>
    <w:rsid w:val="006273EB"/>
    <w:rsid w:val="00627AAC"/>
    <w:rsid w:val="0063082B"/>
    <w:rsid w:val="00630C39"/>
    <w:rsid w:val="00632B49"/>
    <w:rsid w:val="006344A5"/>
    <w:rsid w:val="00634A50"/>
    <w:rsid w:val="00635201"/>
    <w:rsid w:val="00635EA5"/>
    <w:rsid w:val="006376E3"/>
    <w:rsid w:val="00637E08"/>
    <w:rsid w:val="006403A0"/>
    <w:rsid w:val="00640AE0"/>
    <w:rsid w:val="00643082"/>
    <w:rsid w:val="00643373"/>
    <w:rsid w:val="00643A16"/>
    <w:rsid w:val="00644823"/>
    <w:rsid w:val="006449C8"/>
    <w:rsid w:val="00645864"/>
    <w:rsid w:val="00646716"/>
    <w:rsid w:val="006476B8"/>
    <w:rsid w:val="00647F0F"/>
    <w:rsid w:val="00652F69"/>
    <w:rsid w:val="00653FFF"/>
    <w:rsid w:val="00654287"/>
    <w:rsid w:val="00655519"/>
    <w:rsid w:val="006561A7"/>
    <w:rsid w:val="0065621A"/>
    <w:rsid w:val="00660409"/>
    <w:rsid w:val="0066063E"/>
    <w:rsid w:val="00660D40"/>
    <w:rsid w:val="006614B5"/>
    <w:rsid w:val="00663021"/>
    <w:rsid w:val="0066580A"/>
    <w:rsid w:val="00666D0F"/>
    <w:rsid w:val="00672670"/>
    <w:rsid w:val="00672FC1"/>
    <w:rsid w:val="0067326B"/>
    <w:rsid w:val="00673C27"/>
    <w:rsid w:val="00674782"/>
    <w:rsid w:val="00674F3B"/>
    <w:rsid w:val="0067558D"/>
    <w:rsid w:val="00675756"/>
    <w:rsid w:val="00676306"/>
    <w:rsid w:val="006763A4"/>
    <w:rsid w:val="0067710C"/>
    <w:rsid w:val="00677648"/>
    <w:rsid w:val="006776C6"/>
    <w:rsid w:val="0068160C"/>
    <w:rsid w:val="0068163E"/>
    <w:rsid w:val="00682A89"/>
    <w:rsid w:val="00682FB4"/>
    <w:rsid w:val="00683842"/>
    <w:rsid w:val="00683C1C"/>
    <w:rsid w:val="00686E00"/>
    <w:rsid w:val="006877FB"/>
    <w:rsid w:val="00687D41"/>
    <w:rsid w:val="00690760"/>
    <w:rsid w:val="006936E6"/>
    <w:rsid w:val="00694396"/>
    <w:rsid w:val="00694E56"/>
    <w:rsid w:val="00697191"/>
    <w:rsid w:val="0069734F"/>
    <w:rsid w:val="006A1839"/>
    <w:rsid w:val="006A23BF"/>
    <w:rsid w:val="006A47A2"/>
    <w:rsid w:val="006A4D5A"/>
    <w:rsid w:val="006A76CC"/>
    <w:rsid w:val="006B166E"/>
    <w:rsid w:val="006B2318"/>
    <w:rsid w:val="006B3D02"/>
    <w:rsid w:val="006B3D6B"/>
    <w:rsid w:val="006B3F42"/>
    <w:rsid w:val="006B43D5"/>
    <w:rsid w:val="006B43F1"/>
    <w:rsid w:val="006B44C5"/>
    <w:rsid w:val="006B551B"/>
    <w:rsid w:val="006C139F"/>
    <w:rsid w:val="006C1778"/>
    <w:rsid w:val="006C195B"/>
    <w:rsid w:val="006C207C"/>
    <w:rsid w:val="006C225F"/>
    <w:rsid w:val="006C2E4C"/>
    <w:rsid w:val="006C31F0"/>
    <w:rsid w:val="006C4E09"/>
    <w:rsid w:val="006C50FD"/>
    <w:rsid w:val="006C5A4A"/>
    <w:rsid w:val="006C5BD4"/>
    <w:rsid w:val="006C71A9"/>
    <w:rsid w:val="006C786F"/>
    <w:rsid w:val="006D0270"/>
    <w:rsid w:val="006D1812"/>
    <w:rsid w:val="006D3A37"/>
    <w:rsid w:val="006D5142"/>
    <w:rsid w:val="006D6DD2"/>
    <w:rsid w:val="006D7854"/>
    <w:rsid w:val="006E0E5E"/>
    <w:rsid w:val="006E12DD"/>
    <w:rsid w:val="006E28F3"/>
    <w:rsid w:val="006E4303"/>
    <w:rsid w:val="006E4373"/>
    <w:rsid w:val="006E4AA4"/>
    <w:rsid w:val="006E5369"/>
    <w:rsid w:val="006E608B"/>
    <w:rsid w:val="006E66DD"/>
    <w:rsid w:val="006F0B0C"/>
    <w:rsid w:val="006F15D1"/>
    <w:rsid w:val="006F2A33"/>
    <w:rsid w:val="006F2D4B"/>
    <w:rsid w:val="006F3932"/>
    <w:rsid w:val="006F499E"/>
    <w:rsid w:val="007014AE"/>
    <w:rsid w:val="00702951"/>
    <w:rsid w:val="00702B4D"/>
    <w:rsid w:val="00706720"/>
    <w:rsid w:val="00706B2B"/>
    <w:rsid w:val="007071B6"/>
    <w:rsid w:val="00707C21"/>
    <w:rsid w:val="00710024"/>
    <w:rsid w:val="007137B1"/>
    <w:rsid w:val="00715736"/>
    <w:rsid w:val="007159B7"/>
    <w:rsid w:val="00715F55"/>
    <w:rsid w:val="00720ADA"/>
    <w:rsid w:val="007210C7"/>
    <w:rsid w:val="00721297"/>
    <w:rsid w:val="0072154B"/>
    <w:rsid w:val="007309FC"/>
    <w:rsid w:val="00731892"/>
    <w:rsid w:val="00733C34"/>
    <w:rsid w:val="00734ACD"/>
    <w:rsid w:val="00734C91"/>
    <w:rsid w:val="00735032"/>
    <w:rsid w:val="007353CB"/>
    <w:rsid w:val="00736D34"/>
    <w:rsid w:val="00736F53"/>
    <w:rsid w:val="007379C5"/>
    <w:rsid w:val="0074098A"/>
    <w:rsid w:val="007422E4"/>
    <w:rsid w:val="007429FF"/>
    <w:rsid w:val="00742D1F"/>
    <w:rsid w:val="007446B2"/>
    <w:rsid w:val="00744D5F"/>
    <w:rsid w:val="00747E0F"/>
    <w:rsid w:val="0075005E"/>
    <w:rsid w:val="0075128F"/>
    <w:rsid w:val="007529F8"/>
    <w:rsid w:val="00752E20"/>
    <w:rsid w:val="00754080"/>
    <w:rsid w:val="007552F9"/>
    <w:rsid w:val="00755F63"/>
    <w:rsid w:val="0076085C"/>
    <w:rsid w:val="00760CC6"/>
    <w:rsid w:val="007611F9"/>
    <w:rsid w:val="0076150D"/>
    <w:rsid w:val="00761A0E"/>
    <w:rsid w:val="00762ED5"/>
    <w:rsid w:val="00763A48"/>
    <w:rsid w:val="00763FB6"/>
    <w:rsid w:val="00765038"/>
    <w:rsid w:val="007652CE"/>
    <w:rsid w:val="00765987"/>
    <w:rsid w:val="00765C89"/>
    <w:rsid w:val="00766378"/>
    <w:rsid w:val="00766B0C"/>
    <w:rsid w:val="00766F2E"/>
    <w:rsid w:val="00767732"/>
    <w:rsid w:val="00770651"/>
    <w:rsid w:val="007708C1"/>
    <w:rsid w:val="00773370"/>
    <w:rsid w:val="00773D8B"/>
    <w:rsid w:val="0077503D"/>
    <w:rsid w:val="0077509D"/>
    <w:rsid w:val="0077599F"/>
    <w:rsid w:val="007765A3"/>
    <w:rsid w:val="00776A80"/>
    <w:rsid w:val="0077793A"/>
    <w:rsid w:val="0078042B"/>
    <w:rsid w:val="00781A13"/>
    <w:rsid w:val="007824A5"/>
    <w:rsid w:val="00784452"/>
    <w:rsid w:val="00784A2A"/>
    <w:rsid w:val="00790030"/>
    <w:rsid w:val="0079151A"/>
    <w:rsid w:val="00791579"/>
    <w:rsid w:val="00792E33"/>
    <w:rsid w:val="0079507D"/>
    <w:rsid w:val="00795CA0"/>
    <w:rsid w:val="007963BE"/>
    <w:rsid w:val="00796EB7"/>
    <w:rsid w:val="00797648"/>
    <w:rsid w:val="00797DE1"/>
    <w:rsid w:val="007A15B4"/>
    <w:rsid w:val="007A3114"/>
    <w:rsid w:val="007A3ECE"/>
    <w:rsid w:val="007A466F"/>
    <w:rsid w:val="007A4ED0"/>
    <w:rsid w:val="007A533C"/>
    <w:rsid w:val="007A5E89"/>
    <w:rsid w:val="007A69B9"/>
    <w:rsid w:val="007B0705"/>
    <w:rsid w:val="007B1035"/>
    <w:rsid w:val="007B1168"/>
    <w:rsid w:val="007B3412"/>
    <w:rsid w:val="007B47A6"/>
    <w:rsid w:val="007B5037"/>
    <w:rsid w:val="007B52EE"/>
    <w:rsid w:val="007B54F3"/>
    <w:rsid w:val="007B66A9"/>
    <w:rsid w:val="007B74C9"/>
    <w:rsid w:val="007B75B9"/>
    <w:rsid w:val="007C1250"/>
    <w:rsid w:val="007C15FC"/>
    <w:rsid w:val="007C16E0"/>
    <w:rsid w:val="007C2CCF"/>
    <w:rsid w:val="007C474C"/>
    <w:rsid w:val="007C4F9F"/>
    <w:rsid w:val="007C5800"/>
    <w:rsid w:val="007C7457"/>
    <w:rsid w:val="007C79A0"/>
    <w:rsid w:val="007D06B2"/>
    <w:rsid w:val="007D3437"/>
    <w:rsid w:val="007D44F4"/>
    <w:rsid w:val="007D5112"/>
    <w:rsid w:val="007D73D5"/>
    <w:rsid w:val="007E1FB0"/>
    <w:rsid w:val="007E30DD"/>
    <w:rsid w:val="007E5382"/>
    <w:rsid w:val="007E5CC6"/>
    <w:rsid w:val="007E61BD"/>
    <w:rsid w:val="007E7041"/>
    <w:rsid w:val="007E779D"/>
    <w:rsid w:val="007F0FFA"/>
    <w:rsid w:val="007F1D9C"/>
    <w:rsid w:val="007F2795"/>
    <w:rsid w:val="007F3C40"/>
    <w:rsid w:val="007F56B7"/>
    <w:rsid w:val="007F5F89"/>
    <w:rsid w:val="007F7953"/>
    <w:rsid w:val="00800C63"/>
    <w:rsid w:val="00801C36"/>
    <w:rsid w:val="00801F8C"/>
    <w:rsid w:val="00802DC3"/>
    <w:rsid w:val="0080330D"/>
    <w:rsid w:val="00803C8D"/>
    <w:rsid w:val="008054AF"/>
    <w:rsid w:val="0080565E"/>
    <w:rsid w:val="00805FE7"/>
    <w:rsid w:val="008063A3"/>
    <w:rsid w:val="00806CCE"/>
    <w:rsid w:val="00807615"/>
    <w:rsid w:val="00810E1A"/>
    <w:rsid w:val="00813C57"/>
    <w:rsid w:val="00815E56"/>
    <w:rsid w:val="00815E7F"/>
    <w:rsid w:val="0081601E"/>
    <w:rsid w:val="008161E7"/>
    <w:rsid w:val="00816706"/>
    <w:rsid w:val="00816A91"/>
    <w:rsid w:val="00817136"/>
    <w:rsid w:val="00817445"/>
    <w:rsid w:val="00817E22"/>
    <w:rsid w:val="0082085F"/>
    <w:rsid w:val="0082118F"/>
    <w:rsid w:val="0082162F"/>
    <w:rsid w:val="00821AE4"/>
    <w:rsid w:val="00822F00"/>
    <w:rsid w:val="00823F0C"/>
    <w:rsid w:val="00825A53"/>
    <w:rsid w:val="0082724B"/>
    <w:rsid w:val="00830728"/>
    <w:rsid w:val="00830AE4"/>
    <w:rsid w:val="00830F72"/>
    <w:rsid w:val="0083316A"/>
    <w:rsid w:val="00834ABC"/>
    <w:rsid w:val="00835179"/>
    <w:rsid w:val="00837E88"/>
    <w:rsid w:val="00841B0D"/>
    <w:rsid w:val="00843331"/>
    <w:rsid w:val="008440C8"/>
    <w:rsid w:val="008449B7"/>
    <w:rsid w:val="00844A69"/>
    <w:rsid w:val="00844FCF"/>
    <w:rsid w:val="008474A8"/>
    <w:rsid w:val="008505E0"/>
    <w:rsid w:val="00850E1B"/>
    <w:rsid w:val="008515BE"/>
    <w:rsid w:val="0085365A"/>
    <w:rsid w:val="008547A1"/>
    <w:rsid w:val="00854BE6"/>
    <w:rsid w:val="00854C5F"/>
    <w:rsid w:val="00854CC0"/>
    <w:rsid w:val="008550E5"/>
    <w:rsid w:val="00855CAD"/>
    <w:rsid w:val="0085663D"/>
    <w:rsid w:val="0085676F"/>
    <w:rsid w:val="00856EF7"/>
    <w:rsid w:val="00857750"/>
    <w:rsid w:val="00861172"/>
    <w:rsid w:val="00861A1A"/>
    <w:rsid w:val="00861F29"/>
    <w:rsid w:val="00862148"/>
    <w:rsid w:val="00862AFC"/>
    <w:rsid w:val="00863FCC"/>
    <w:rsid w:val="00865418"/>
    <w:rsid w:val="00867D30"/>
    <w:rsid w:val="00870A28"/>
    <w:rsid w:val="008714B4"/>
    <w:rsid w:val="0087593A"/>
    <w:rsid w:val="00875DDF"/>
    <w:rsid w:val="00875DE4"/>
    <w:rsid w:val="008772D4"/>
    <w:rsid w:val="008772E3"/>
    <w:rsid w:val="0088007B"/>
    <w:rsid w:val="008808B7"/>
    <w:rsid w:val="00881B5E"/>
    <w:rsid w:val="00881FF8"/>
    <w:rsid w:val="008822ED"/>
    <w:rsid w:val="0088249B"/>
    <w:rsid w:val="008824A5"/>
    <w:rsid w:val="0088409A"/>
    <w:rsid w:val="008847D5"/>
    <w:rsid w:val="00884D1C"/>
    <w:rsid w:val="00885371"/>
    <w:rsid w:val="0088581E"/>
    <w:rsid w:val="00885DFF"/>
    <w:rsid w:val="008869CB"/>
    <w:rsid w:val="0088732C"/>
    <w:rsid w:val="00894454"/>
    <w:rsid w:val="00894E1F"/>
    <w:rsid w:val="00895365"/>
    <w:rsid w:val="008961DD"/>
    <w:rsid w:val="008A1886"/>
    <w:rsid w:val="008A2664"/>
    <w:rsid w:val="008A3242"/>
    <w:rsid w:val="008A391E"/>
    <w:rsid w:val="008A4F3B"/>
    <w:rsid w:val="008A52AD"/>
    <w:rsid w:val="008A5B04"/>
    <w:rsid w:val="008A6B2C"/>
    <w:rsid w:val="008A78B8"/>
    <w:rsid w:val="008B14E6"/>
    <w:rsid w:val="008B1F9D"/>
    <w:rsid w:val="008B3198"/>
    <w:rsid w:val="008B6E67"/>
    <w:rsid w:val="008B7508"/>
    <w:rsid w:val="008C0150"/>
    <w:rsid w:val="008C1536"/>
    <w:rsid w:val="008C1746"/>
    <w:rsid w:val="008C2711"/>
    <w:rsid w:val="008C3EEB"/>
    <w:rsid w:val="008C54BC"/>
    <w:rsid w:val="008C67C6"/>
    <w:rsid w:val="008D0ED3"/>
    <w:rsid w:val="008D21B0"/>
    <w:rsid w:val="008D3A95"/>
    <w:rsid w:val="008D4D2E"/>
    <w:rsid w:val="008D59EA"/>
    <w:rsid w:val="008D5A79"/>
    <w:rsid w:val="008D5C6C"/>
    <w:rsid w:val="008D7248"/>
    <w:rsid w:val="008D72CD"/>
    <w:rsid w:val="008D75C4"/>
    <w:rsid w:val="008D771D"/>
    <w:rsid w:val="008D7EAB"/>
    <w:rsid w:val="008D7F18"/>
    <w:rsid w:val="008E04E8"/>
    <w:rsid w:val="008E1983"/>
    <w:rsid w:val="008E1E42"/>
    <w:rsid w:val="008E332A"/>
    <w:rsid w:val="008E3931"/>
    <w:rsid w:val="008E4295"/>
    <w:rsid w:val="008E4C07"/>
    <w:rsid w:val="008E4DBD"/>
    <w:rsid w:val="008E5DB4"/>
    <w:rsid w:val="008E6FE7"/>
    <w:rsid w:val="008E7852"/>
    <w:rsid w:val="008F056B"/>
    <w:rsid w:val="008F09BD"/>
    <w:rsid w:val="008F0C6A"/>
    <w:rsid w:val="008F2698"/>
    <w:rsid w:val="008F2824"/>
    <w:rsid w:val="008F4AF4"/>
    <w:rsid w:val="008F6B05"/>
    <w:rsid w:val="008F7717"/>
    <w:rsid w:val="00900420"/>
    <w:rsid w:val="00901085"/>
    <w:rsid w:val="00901251"/>
    <w:rsid w:val="00901F7E"/>
    <w:rsid w:val="00901FF1"/>
    <w:rsid w:val="009034D3"/>
    <w:rsid w:val="00903CA9"/>
    <w:rsid w:val="009040BF"/>
    <w:rsid w:val="009068B4"/>
    <w:rsid w:val="00906F50"/>
    <w:rsid w:val="00906F55"/>
    <w:rsid w:val="00907690"/>
    <w:rsid w:val="00911378"/>
    <w:rsid w:val="0091193A"/>
    <w:rsid w:val="009128DF"/>
    <w:rsid w:val="00912960"/>
    <w:rsid w:val="0091366F"/>
    <w:rsid w:val="00915219"/>
    <w:rsid w:val="0092088C"/>
    <w:rsid w:val="00921A92"/>
    <w:rsid w:val="00922419"/>
    <w:rsid w:val="00924579"/>
    <w:rsid w:val="009247C6"/>
    <w:rsid w:val="009265D6"/>
    <w:rsid w:val="009269B4"/>
    <w:rsid w:val="009273D6"/>
    <w:rsid w:val="00927A20"/>
    <w:rsid w:val="00930C45"/>
    <w:rsid w:val="00931E3A"/>
    <w:rsid w:val="00935B20"/>
    <w:rsid w:val="00936388"/>
    <w:rsid w:val="0093670A"/>
    <w:rsid w:val="0093743A"/>
    <w:rsid w:val="009416C6"/>
    <w:rsid w:val="00941DA7"/>
    <w:rsid w:val="009425E7"/>
    <w:rsid w:val="00944252"/>
    <w:rsid w:val="00944472"/>
    <w:rsid w:val="009467EA"/>
    <w:rsid w:val="00946EDF"/>
    <w:rsid w:val="00950119"/>
    <w:rsid w:val="00952604"/>
    <w:rsid w:val="00953429"/>
    <w:rsid w:val="0095355D"/>
    <w:rsid w:val="009535E1"/>
    <w:rsid w:val="00953F12"/>
    <w:rsid w:val="009557A7"/>
    <w:rsid w:val="00957609"/>
    <w:rsid w:val="00960FD4"/>
    <w:rsid w:val="00961CAA"/>
    <w:rsid w:val="00962160"/>
    <w:rsid w:val="009626F2"/>
    <w:rsid w:val="00963D1C"/>
    <w:rsid w:val="009660DD"/>
    <w:rsid w:val="00966137"/>
    <w:rsid w:val="009703D9"/>
    <w:rsid w:val="00970CA1"/>
    <w:rsid w:val="00971078"/>
    <w:rsid w:val="00971B2C"/>
    <w:rsid w:val="009731CD"/>
    <w:rsid w:val="00973AE5"/>
    <w:rsid w:val="00973D0D"/>
    <w:rsid w:val="00975A76"/>
    <w:rsid w:val="00975B41"/>
    <w:rsid w:val="00975BC3"/>
    <w:rsid w:val="00975C7B"/>
    <w:rsid w:val="00976437"/>
    <w:rsid w:val="00976F31"/>
    <w:rsid w:val="00977E61"/>
    <w:rsid w:val="0098053F"/>
    <w:rsid w:val="009805A3"/>
    <w:rsid w:val="00982B62"/>
    <w:rsid w:val="009842E5"/>
    <w:rsid w:val="00984BFC"/>
    <w:rsid w:val="00985EDE"/>
    <w:rsid w:val="00986671"/>
    <w:rsid w:val="00986A5F"/>
    <w:rsid w:val="00991395"/>
    <w:rsid w:val="00991449"/>
    <w:rsid w:val="0099369C"/>
    <w:rsid w:val="0099458E"/>
    <w:rsid w:val="00994CC2"/>
    <w:rsid w:val="00994E6E"/>
    <w:rsid w:val="00996C84"/>
    <w:rsid w:val="009970D4"/>
    <w:rsid w:val="009A003D"/>
    <w:rsid w:val="009A3AE5"/>
    <w:rsid w:val="009A4C04"/>
    <w:rsid w:val="009A5136"/>
    <w:rsid w:val="009A5DBD"/>
    <w:rsid w:val="009A5EF8"/>
    <w:rsid w:val="009A6A0C"/>
    <w:rsid w:val="009A6EC3"/>
    <w:rsid w:val="009A7694"/>
    <w:rsid w:val="009A77C5"/>
    <w:rsid w:val="009B1988"/>
    <w:rsid w:val="009B1AFD"/>
    <w:rsid w:val="009B22C0"/>
    <w:rsid w:val="009B26DF"/>
    <w:rsid w:val="009B28C8"/>
    <w:rsid w:val="009B294B"/>
    <w:rsid w:val="009B3FAE"/>
    <w:rsid w:val="009B7970"/>
    <w:rsid w:val="009C0378"/>
    <w:rsid w:val="009C06B3"/>
    <w:rsid w:val="009C093C"/>
    <w:rsid w:val="009C0F4B"/>
    <w:rsid w:val="009C14CE"/>
    <w:rsid w:val="009C25F4"/>
    <w:rsid w:val="009C3308"/>
    <w:rsid w:val="009C46B7"/>
    <w:rsid w:val="009C58E7"/>
    <w:rsid w:val="009C715C"/>
    <w:rsid w:val="009C7A8D"/>
    <w:rsid w:val="009D06D3"/>
    <w:rsid w:val="009D14CB"/>
    <w:rsid w:val="009D17F6"/>
    <w:rsid w:val="009D1C8B"/>
    <w:rsid w:val="009D2677"/>
    <w:rsid w:val="009D3206"/>
    <w:rsid w:val="009D4BE6"/>
    <w:rsid w:val="009D5290"/>
    <w:rsid w:val="009D549A"/>
    <w:rsid w:val="009D57C8"/>
    <w:rsid w:val="009E0699"/>
    <w:rsid w:val="009E1866"/>
    <w:rsid w:val="009E2C5B"/>
    <w:rsid w:val="009E2F5B"/>
    <w:rsid w:val="009E3221"/>
    <w:rsid w:val="009E412B"/>
    <w:rsid w:val="009E48DF"/>
    <w:rsid w:val="009E4C65"/>
    <w:rsid w:val="009E5EF8"/>
    <w:rsid w:val="009E627E"/>
    <w:rsid w:val="009E6BA5"/>
    <w:rsid w:val="009E7AD5"/>
    <w:rsid w:val="009E7BF5"/>
    <w:rsid w:val="009F00FA"/>
    <w:rsid w:val="009F079F"/>
    <w:rsid w:val="009F1015"/>
    <w:rsid w:val="009F38A9"/>
    <w:rsid w:val="009F39AF"/>
    <w:rsid w:val="009F42B1"/>
    <w:rsid w:val="009F4AAF"/>
    <w:rsid w:val="009F53A9"/>
    <w:rsid w:val="009F7783"/>
    <w:rsid w:val="00A00DB6"/>
    <w:rsid w:val="00A00FEB"/>
    <w:rsid w:val="00A01AA0"/>
    <w:rsid w:val="00A01C25"/>
    <w:rsid w:val="00A03E37"/>
    <w:rsid w:val="00A058C0"/>
    <w:rsid w:val="00A145A8"/>
    <w:rsid w:val="00A1525D"/>
    <w:rsid w:val="00A16F52"/>
    <w:rsid w:val="00A2114A"/>
    <w:rsid w:val="00A21E3D"/>
    <w:rsid w:val="00A22B7C"/>
    <w:rsid w:val="00A24801"/>
    <w:rsid w:val="00A24ED0"/>
    <w:rsid w:val="00A27623"/>
    <w:rsid w:val="00A27A93"/>
    <w:rsid w:val="00A3046E"/>
    <w:rsid w:val="00A305CA"/>
    <w:rsid w:val="00A30857"/>
    <w:rsid w:val="00A31834"/>
    <w:rsid w:val="00A332DD"/>
    <w:rsid w:val="00A3477D"/>
    <w:rsid w:val="00A36DB9"/>
    <w:rsid w:val="00A36EB8"/>
    <w:rsid w:val="00A40CE6"/>
    <w:rsid w:val="00A40F90"/>
    <w:rsid w:val="00A41D64"/>
    <w:rsid w:val="00A44366"/>
    <w:rsid w:val="00A44D3B"/>
    <w:rsid w:val="00A45ECB"/>
    <w:rsid w:val="00A45F1D"/>
    <w:rsid w:val="00A4616D"/>
    <w:rsid w:val="00A4705F"/>
    <w:rsid w:val="00A50F18"/>
    <w:rsid w:val="00A52CE9"/>
    <w:rsid w:val="00A531BE"/>
    <w:rsid w:val="00A55D6F"/>
    <w:rsid w:val="00A575A9"/>
    <w:rsid w:val="00A60636"/>
    <w:rsid w:val="00A61412"/>
    <w:rsid w:val="00A61883"/>
    <w:rsid w:val="00A61B29"/>
    <w:rsid w:val="00A633A5"/>
    <w:rsid w:val="00A63E56"/>
    <w:rsid w:val="00A650C1"/>
    <w:rsid w:val="00A667AF"/>
    <w:rsid w:val="00A66C9D"/>
    <w:rsid w:val="00A67144"/>
    <w:rsid w:val="00A674D3"/>
    <w:rsid w:val="00A677AF"/>
    <w:rsid w:val="00A67C90"/>
    <w:rsid w:val="00A67FB0"/>
    <w:rsid w:val="00A71EF3"/>
    <w:rsid w:val="00A72D81"/>
    <w:rsid w:val="00A733B9"/>
    <w:rsid w:val="00A74349"/>
    <w:rsid w:val="00A75D85"/>
    <w:rsid w:val="00A76E33"/>
    <w:rsid w:val="00A77D75"/>
    <w:rsid w:val="00A77DA1"/>
    <w:rsid w:val="00A81B40"/>
    <w:rsid w:val="00A82EE7"/>
    <w:rsid w:val="00A85C1C"/>
    <w:rsid w:val="00A86CAE"/>
    <w:rsid w:val="00A91141"/>
    <w:rsid w:val="00A91725"/>
    <w:rsid w:val="00A96258"/>
    <w:rsid w:val="00A9626D"/>
    <w:rsid w:val="00A96AFA"/>
    <w:rsid w:val="00A9737A"/>
    <w:rsid w:val="00A97B89"/>
    <w:rsid w:val="00A97FCB"/>
    <w:rsid w:val="00AA057A"/>
    <w:rsid w:val="00AA2CF9"/>
    <w:rsid w:val="00AA47DC"/>
    <w:rsid w:val="00AA4DC2"/>
    <w:rsid w:val="00AA57F6"/>
    <w:rsid w:val="00AA5A00"/>
    <w:rsid w:val="00AA5DF1"/>
    <w:rsid w:val="00AA7965"/>
    <w:rsid w:val="00AB0109"/>
    <w:rsid w:val="00AB0292"/>
    <w:rsid w:val="00AB0E87"/>
    <w:rsid w:val="00AB10FB"/>
    <w:rsid w:val="00AB15C6"/>
    <w:rsid w:val="00AB16F0"/>
    <w:rsid w:val="00AB1E8C"/>
    <w:rsid w:val="00AB5277"/>
    <w:rsid w:val="00AB5A8B"/>
    <w:rsid w:val="00AC0572"/>
    <w:rsid w:val="00AC44AB"/>
    <w:rsid w:val="00AC72A2"/>
    <w:rsid w:val="00AC7540"/>
    <w:rsid w:val="00AC7BA1"/>
    <w:rsid w:val="00AC7CAF"/>
    <w:rsid w:val="00AD2C84"/>
    <w:rsid w:val="00AD5748"/>
    <w:rsid w:val="00AD64BB"/>
    <w:rsid w:val="00AD7F9B"/>
    <w:rsid w:val="00AE0290"/>
    <w:rsid w:val="00AE15E3"/>
    <w:rsid w:val="00AE26A5"/>
    <w:rsid w:val="00AE2D45"/>
    <w:rsid w:val="00AE30CB"/>
    <w:rsid w:val="00AE31BB"/>
    <w:rsid w:val="00AE49D6"/>
    <w:rsid w:val="00AE4B5E"/>
    <w:rsid w:val="00AE7743"/>
    <w:rsid w:val="00AF075D"/>
    <w:rsid w:val="00AF2B18"/>
    <w:rsid w:val="00AF43BD"/>
    <w:rsid w:val="00AF53B9"/>
    <w:rsid w:val="00AF6159"/>
    <w:rsid w:val="00AF638D"/>
    <w:rsid w:val="00AF66BE"/>
    <w:rsid w:val="00AF67FD"/>
    <w:rsid w:val="00B0018B"/>
    <w:rsid w:val="00B01765"/>
    <w:rsid w:val="00B02227"/>
    <w:rsid w:val="00B022A4"/>
    <w:rsid w:val="00B03036"/>
    <w:rsid w:val="00B0499A"/>
    <w:rsid w:val="00B0629A"/>
    <w:rsid w:val="00B06992"/>
    <w:rsid w:val="00B06B52"/>
    <w:rsid w:val="00B07871"/>
    <w:rsid w:val="00B10473"/>
    <w:rsid w:val="00B10BD2"/>
    <w:rsid w:val="00B10ECB"/>
    <w:rsid w:val="00B128C9"/>
    <w:rsid w:val="00B138A1"/>
    <w:rsid w:val="00B13D71"/>
    <w:rsid w:val="00B1685D"/>
    <w:rsid w:val="00B16F0B"/>
    <w:rsid w:val="00B2023C"/>
    <w:rsid w:val="00B20DFE"/>
    <w:rsid w:val="00B21F8E"/>
    <w:rsid w:val="00B22905"/>
    <w:rsid w:val="00B2492B"/>
    <w:rsid w:val="00B25D92"/>
    <w:rsid w:val="00B266B7"/>
    <w:rsid w:val="00B26E36"/>
    <w:rsid w:val="00B275E5"/>
    <w:rsid w:val="00B277BD"/>
    <w:rsid w:val="00B307EB"/>
    <w:rsid w:val="00B32DB5"/>
    <w:rsid w:val="00B33742"/>
    <w:rsid w:val="00B33762"/>
    <w:rsid w:val="00B35252"/>
    <w:rsid w:val="00B356AF"/>
    <w:rsid w:val="00B3603D"/>
    <w:rsid w:val="00B40E75"/>
    <w:rsid w:val="00B43911"/>
    <w:rsid w:val="00B4453E"/>
    <w:rsid w:val="00B44E0D"/>
    <w:rsid w:val="00B44E0E"/>
    <w:rsid w:val="00B471F8"/>
    <w:rsid w:val="00B4790F"/>
    <w:rsid w:val="00B50911"/>
    <w:rsid w:val="00B5105C"/>
    <w:rsid w:val="00B511E8"/>
    <w:rsid w:val="00B51225"/>
    <w:rsid w:val="00B51589"/>
    <w:rsid w:val="00B5168A"/>
    <w:rsid w:val="00B538A6"/>
    <w:rsid w:val="00B549AC"/>
    <w:rsid w:val="00B577B3"/>
    <w:rsid w:val="00B578E4"/>
    <w:rsid w:val="00B57F4D"/>
    <w:rsid w:val="00B61856"/>
    <w:rsid w:val="00B620FA"/>
    <w:rsid w:val="00B62BD5"/>
    <w:rsid w:val="00B630E5"/>
    <w:rsid w:val="00B67134"/>
    <w:rsid w:val="00B73D59"/>
    <w:rsid w:val="00B76CF1"/>
    <w:rsid w:val="00B773AF"/>
    <w:rsid w:val="00B774A6"/>
    <w:rsid w:val="00B80538"/>
    <w:rsid w:val="00B8380D"/>
    <w:rsid w:val="00B84A04"/>
    <w:rsid w:val="00B853DF"/>
    <w:rsid w:val="00B85EDC"/>
    <w:rsid w:val="00B86F8A"/>
    <w:rsid w:val="00B919C2"/>
    <w:rsid w:val="00B96B11"/>
    <w:rsid w:val="00B978D7"/>
    <w:rsid w:val="00BA18DE"/>
    <w:rsid w:val="00BA4036"/>
    <w:rsid w:val="00BA61F6"/>
    <w:rsid w:val="00BA68FA"/>
    <w:rsid w:val="00BA79C2"/>
    <w:rsid w:val="00BA7A78"/>
    <w:rsid w:val="00BB014C"/>
    <w:rsid w:val="00BB05F0"/>
    <w:rsid w:val="00BB05F3"/>
    <w:rsid w:val="00BB07D1"/>
    <w:rsid w:val="00BB235A"/>
    <w:rsid w:val="00BB291E"/>
    <w:rsid w:val="00BB2D9C"/>
    <w:rsid w:val="00BB2DBB"/>
    <w:rsid w:val="00BB6301"/>
    <w:rsid w:val="00BB6315"/>
    <w:rsid w:val="00BB64E9"/>
    <w:rsid w:val="00BB6D38"/>
    <w:rsid w:val="00BB7FDA"/>
    <w:rsid w:val="00BC082C"/>
    <w:rsid w:val="00BC09D0"/>
    <w:rsid w:val="00BC0B9A"/>
    <w:rsid w:val="00BC2BF6"/>
    <w:rsid w:val="00BC41BB"/>
    <w:rsid w:val="00BC68C4"/>
    <w:rsid w:val="00BC6D99"/>
    <w:rsid w:val="00BC701B"/>
    <w:rsid w:val="00BC74A6"/>
    <w:rsid w:val="00BD0256"/>
    <w:rsid w:val="00BD0544"/>
    <w:rsid w:val="00BD1B39"/>
    <w:rsid w:val="00BD1E2D"/>
    <w:rsid w:val="00BD234A"/>
    <w:rsid w:val="00BD2CA9"/>
    <w:rsid w:val="00BD3092"/>
    <w:rsid w:val="00BD3810"/>
    <w:rsid w:val="00BD4286"/>
    <w:rsid w:val="00BD59F5"/>
    <w:rsid w:val="00BD65D4"/>
    <w:rsid w:val="00BD78E2"/>
    <w:rsid w:val="00BE12B0"/>
    <w:rsid w:val="00BE2501"/>
    <w:rsid w:val="00BE3723"/>
    <w:rsid w:val="00BE37EE"/>
    <w:rsid w:val="00BE3D39"/>
    <w:rsid w:val="00BE3DBD"/>
    <w:rsid w:val="00BE453E"/>
    <w:rsid w:val="00BE4F2F"/>
    <w:rsid w:val="00BE5380"/>
    <w:rsid w:val="00BE6884"/>
    <w:rsid w:val="00BF1807"/>
    <w:rsid w:val="00BF2132"/>
    <w:rsid w:val="00BF2F86"/>
    <w:rsid w:val="00BF3D4A"/>
    <w:rsid w:val="00BF4F48"/>
    <w:rsid w:val="00C0249E"/>
    <w:rsid w:val="00C02E4F"/>
    <w:rsid w:val="00C0672C"/>
    <w:rsid w:val="00C079A4"/>
    <w:rsid w:val="00C07CE9"/>
    <w:rsid w:val="00C10C38"/>
    <w:rsid w:val="00C1114D"/>
    <w:rsid w:val="00C112F7"/>
    <w:rsid w:val="00C11DD9"/>
    <w:rsid w:val="00C12255"/>
    <w:rsid w:val="00C12C0F"/>
    <w:rsid w:val="00C1315A"/>
    <w:rsid w:val="00C13950"/>
    <w:rsid w:val="00C150B2"/>
    <w:rsid w:val="00C15A47"/>
    <w:rsid w:val="00C2320C"/>
    <w:rsid w:val="00C25225"/>
    <w:rsid w:val="00C2616C"/>
    <w:rsid w:val="00C273BF"/>
    <w:rsid w:val="00C27768"/>
    <w:rsid w:val="00C27AFE"/>
    <w:rsid w:val="00C308C9"/>
    <w:rsid w:val="00C31F5A"/>
    <w:rsid w:val="00C32D89"/>
    <w:rsid w:val="00C33741"/>
    <w:rsid w:val="00C34273"/>
    <w:rsid w:val="00C34B39"/>
    <w:rsid w:val="00C37F51"/>
    <w:rsid w:val="00C40261"/>
    <w:rsid w:val="00C41565"/>
    <w:rsid w:val="00C41A17"/>
    <w:rsid w:val="00C43143"/>
    <w:rsid w:val="00C4336A"/>
    <w:rsid w:val="00C447AE"/>
    <w:rsid w:val="00C44F52"/>
    <w:rsid w:val="00C451DB"/>
    <w:rsid w:val="00C4586F"/>
    <w:rsid w:val="00C45CC0"/>
    <w:rsid w:val="00C47466"/>
    <w:rsid w:val="00C502BD"/>
    <w:rsid w:val="00C5224C"/>
    <w:rsid w:val="00C53179"/>
    <w:rsid w:val="00C53ACF"/>
    <w:rsid w:val="00C53DD6"/>
    <w:rsid w:val="00C54BE2"/>
    <w:rsid w:val="00C55885"/>
    <w:rsid w:val="00C55B60"/>
    <w:rsid w:val="00C5656A"/>
    <w:rsid w:val="00C56707"/>
    <w:rsid w:val="00C57B2A"/>
    <w:rsid w:val="00C57F22"/>
    <w:rsid w:val="00C60633"/>
    <w:rsid w:val="00C640F9"/>
    <w:rsid w:val="00C648D6"/>
    <w:rsid w:val="00C64FF9"/>
    <w:rsid w:val="00C65815"/>
    <w:rsid w:val="00C65C4F"/>
    <w:rsid w:val="00C660EE"/>
    <w:rsid w:val="00C70941"/>
    <w:rsid w:val="00C7106E"/>
    <w:rsid w:val="00C713BB"/>
    <w:rsid w:val="00C71752"/>
    <w:rsid w:val="00C721CA"/>
    <w:rsid w:val="00C72E8A"/>
    <w:rsid w:val="00C7357D"/>
    <w:rsid w:val="00C738E6"/>
    <w:rsid w:val="00C73E37"/>
    <w:rsid w:val="00C75825"/>
    <w:rsid w:val="00C75A1D"/>
    <w:rsid w:val="00C81F5F"/>
    <w:rsid w:val="00C8278A"/>
    <w:rsid w:val="00C85912"/>
    <w:rsid w:val="00C85D2D"/>
    <w:rsid w:val="00C86B76"/>
    <w:rsid w:val="00C91C87"/>
    <w:rsid w:val="00C93131"/>
    <w:rsid w:val="00C942F9"/>
    <w:rsid w:val="00C945F5"/>
    <w:rsid w:val="00C94673"/>
    <w:rsid w:val="00C95728"/>
    <w:rsid w:val="00C95A4B"/>
    <w:rsid w:val="00C9621C"/>
    <w:rsid w:val="00C96959"/>
    <w:rsid w:val="00CA0472"/>
    <w:rsid w:val="00CA0A27"/>
    <w:rsid w:val="00CA149B"/>
    <w:rsid w:val="00CA1F01"/>
    <w:rsid w:val="00CA277B"/>
    <w:rsid w:val="00CA3C17"/>
    <w:rsid w:val="00CA42D6"/>
    <w:rsid w:val="00CA4B08"/>
    <w:rsid w:val="00CA5033"/>
    <w:rsid w:val="00CA594B"/>
    <w:rsid w:val="00CA6401"/>
    <w:rsid w:val="00CA69AB"/>
    <w:rsid w:val="00CA6AAE"/>
    <w:rsid w:val="00CA7612"/>
    <w:rsid w:val="00CA793B"/>
    <w:rsid w:val="00CA79FA"/>
    <w:rsid w:val="00CA7CD2"/>
    <w:rsid w:val="00CA7FB4"/>
    <w:rsid w:val="00CB0370"/>
    <w:rsid w:val="00CB110C"/>
    <w:rsid w:val="00CB30E9"/>
    <w:rsid w:val="00CB44A2"/>
    <w:rsid w:val="00CB44DB"/>
    <w:rsid w:val="00CB50A0"/>
    <w:rsid w:val="00CB5322"/>
    <w:rsid w:val="00CB5DC9"/>
    <w:rsid w:val="00CB64F2"/>
    <w:rsid w:val="00CB6D5E"/>
    <w:rsid w:val="00CB6DC8"/>
    <w:rsid w:val="00CC4EEF"/>
    <w:rsid w:val="00CC5183"/>
    <w:rsid w:val="00CD06A5"/>
    <w:rsid w:val="00CD0DEA"/>
    <w:rsid w:val="00CD125F"/>
    <w:rsid w:val="00CD2450"/>
    <w:rsid w:val="00CD2940"/>
    <w:rsid w:val="00CD357C"/>
    <w:rsid w:val="00CD4797"/>
    <w:rsid w:val="00CD4EC9"/>
    <w:rsid w:val="00CD5A23"/>
    <w:rsid w:val="00CD6D5B"/>
    <w:rsid w:val="00CD72FB"/>
    <w:rsid w:val="00CD7627"/>
    <w:rsid w:val="00CD764B"/>
    <w:rsid w:val="00CE2E62"/>
    <w:rsid w:val="00CE3A4F"/>
    <w:rsid w:val="00CE3DC1"/>
    <w:rsid w:val="00CE4E93"/>
    <w:rsid w:val="00CE5DD1"/>
    <w:rsid w:val="00CE64B6"/>
    <w:rsid w:val="00CE74D2"/>
    <w:rsid w:val="00CF0E4A"/>
    <w:rsid w:val="00CF123D"/>
    <w:rsid w:val="00CF1EDA"/>
    <w:rsid w:val="00CF43C2"/>
    <w:rsid w:val="00CF508A"/>
    <w:rsid w:val="00CF518F"/>
    <w:rsid w:val="00CF6AE0"/>
    <w:rsid w:val="00D024C4"/>
    <w:rsid w:val="00D055A2"/>
    <w:rsid w:val="00D056B5"/>
    <w:rsid w:val="00D06504"/>
    <w:rsid w:val="00D0698A"/>
    <w:rsid w:val="00D0781A"/>
    <w:rsid w:val="00D07FF4"/>
    <w:rsid w:val="00D12198"/>
    <w:rsid w:val="00D138EF"/>
    <w:rsid w:val="00D13F01"/>
    <w:rsid w:val="00D13F47"/>
    <w:rsid w:val="00D151E9"/>
    <w:rsid w:val="00D15275"/>
    <w:rsid w:val="00D163FE"/>
    <w:rsid w:val="00D2002C"/>
    <w:rsid w:val="00D2273A"/>
    <w:rsid w:val="00D2329D"/>
    <w:rsid w:val="00D25480"/>
    <w:rsid w:val="00D25603"/>
    <w:rsid w:val="00D2684B"/>
    <w:rsid w:val="00D278F9"/>
    <w:rsid w:val="00D3131D"/>
    <w:rsid w:val="00D31BEF"/>
    <w:rsid w:val="00D32B53"/>
    <w:rsid w:val="00D33E3B"/>
    <w:rsid w:val="00D33FF6"/>
    <w:rsid w:val="00D3400A"/>
    <w:rsid w:val="00D344B5"/>
    <w:rsid w:val="00D35C5D"/>
    <w:rsid w:val="00D414BA"/>
    <w:rsid w:val="00D41730"/>
    <w:rsid w:val="00D43A83"/>
    <w:rsid w:val="00D45647"/>
    <w:rsid w:val="00D45684"/>
    <w:rsid w:val="00D471AD"/>
    <w:rsid w:val="00D479F9"/>
    <w:rsid w:val="00D5268E"/>
    <w:rsid w:val="00D52F73"/>
    <w:rsid w:val="00D5336A"/>
    <w:rsid w:val="00D536A3"/>
    <w:rsid w:val="00D54974"/>
    <w:rsid w:val="00D558FD"/>
    <w:rsid w:val="00D567F0"/>
    <w:rsid w:val="00D56DD5"/>
    <w:rsid w:val="00D57028"/>
    <w:rsid w:val="00D573B8"/>
    <w:rsid w:val="00D6115D"/>
    <w:rsid w:val="00D617EA"/>
    <w:rsid w:val="00D62FAE"/>
    <w:rsid w:val="00D6351D"/>
    <w:rsid w:val="00D651D8"/>
    <w:rsid w:val="00D72CB9"/>
    <w:rsid w:val="00D73AEB"/>
    <w:rsid w:val="00D75198"/>
    <w:rsid w:val="00D75A2C"/>
    <w:rsid w:val="00D75E89"/>
    <w:rsid w:val="00D773A1"/>
    <w:rsid w:val="00D80214"/>
    <w:rsid w:val="00D808E0"/>
    <w:rsid w:val="00D86222"/>
    <w:rsid w:val="00D87710"/>
    <w:rsid w:val="00D87F58"/>
    <w:rsid w:val="00D90644"/>
    <w:rsid w:val="00D90ED3"/>
    <w:rsid w:val="00D91F8B"/>
    <w:rsid w:val="00D92398"/>
    <w:rsid w:val="00D92905"/>
    <w:rsid w:val="00D94199"/>
    <w:rsid w:val="00D945B5"/>
    <w:rsid w:val="00D94F4C"/>
    <w:rsid w:val="00D954EC"/>
    <w:rsid w:val="00D95A84"/>
    <w:rsid w:val="00D97B3A"/>
    <w:rsid w:val="00DA0543"/>
    <w:rsid w:val="00DA0789"/>
    <w:rsid w:val="00DA1277"/>
    <w:rsid w:val="00DA145B"/>
    <w:rsid w:val="00DA14E9"/>
    <w:rsid w:val="00DA1A6F"/>
    <w:rsid w:val="00DA2053"/>
    <w:rsid w:val="00DA2771"/>
    <w:rsid w:val="00DA2A81"/>
    <w:rsid w:val="00DA2F4D"/>
    <w:rsid w:val="00DA3BFB"/>
    <w:rsid w:val="00DA3F51"/>
    <w:rsid w:val="00DA3FA6"/>
    <w:rsid w:val="00DA48DD"/>
    <w:rsid w:val="00DA4C40"/>
    <w:rsid w:val="00DA4CA3"/>
    <w:rsid w:val="00DA5AB5"/>
    <w:rsid w:val="00DA77EA"/>
    <w:rsid w:val="00DB0351"/>
    <w:rsid w:val="00DB10FE"/>
    <w:rsid w:val="00DB13AD"/>
    <w:rsid w:val="00DB21C5"/>
    <w:rsid w:val="00DB26D4"/>
    <w:rsid w:val="00DB425B"/>
    <w:rsid w:val="00DB554A"/>
    <w:rsid w:val="00DB5574"/>
    <w:rsid w:val="00DB5745"/>
    <w:rsid w:val="00DB578C"/>
    <w:rsid w:val="00DB5BDA"/>
    <w:rsid w:val="00DB7440"/>
    <w:rsid w:val="00DB7AF4"/>
    <w:rsid w:val="00DB7C22"/>
    <w:rsid w:val="00DB7D6E"/>
    <w:rsid w:val="00DC0086"/>
    <w:rsid w:val="00DC092F"/>
    <w:rsid w:val="00DC1208"/>
    <w:rsid w:val="00DC25FC"/>
    <w:rsid w:val="00DC2B5D"/>
    <w:rsid w:val="00DC3694"/>
    <w:rsid w:val="00DC5D38"/>
    <w:rsid w:val="00DC715D"/>
    <w:rsid w:val="00DD24D8"/>
    <w:rsid w:val="00DD2E21"/>
    <w:rsid w:val="00DD3780"/>
    <w:rsid w:val="00DD41D6"/>
    <w:rsid w:val="00DD4B88"/>
    <w:rsid w:val="00DD4F35"/>
    <w:rsid w:val="00DD5136"/>
    <w:rsid w:val="00DD5BAC"/>
    <w:rsid w:val="00DD6581"/>
    <w:rsid w:val="00DD7209"/>
    <w:rsid w:val="00DD7793"/>
    <w:rsid w:val="00DE0F0B"/>
    <w:rsid w:val="00DE11D3"/>
    <w:rsid w:val="00DE1227"/>
    <w:rsid w:val="00DE2DCD"/>
    <w:rsid w:val="00DE7713"/>
    <w:rsid w:val="00DE79C8"/>
    <w:rsid w:val="00DF0796"/>
    <w:rsid w:val="00DF082C"/>
    <w:rsid w:val="00DF4011"/>
    <w:rsid w:val="00DF42DA"/>
    <w:rsid w:val="00DF43AE"/>
    <w:rsid w:val="00DF4987"/>
    <w:rsid w:val="00DF502F"/>
    <w:rsid w:val="00DF5C7A"/>
    <w:rsid w:val="00DF5D72"/>
    <w:rsid w:val="00E002A6"/>
    <w:rsid w:val="00E01DD3"/>
    <w:rsid w:val="00E02BA2"/>
    <w:rsid w:val="00E03512"/>
    <w:rsid w:val="00E040FB"/>
    <w:rsid w:val="00E055DD"/>
    <w:rsid w:val="00E05D43"/>
    <w:rsid w:val="00E0695C"/>
    <w:rsid w:val="00E06CFA"/>
    <w:rsid w:val="00E129FF"/>
    <w:rsid w:val="00E133AB"/>
    <w:rsid w:val="00E16229"/>
    <w:rsid w:val="00E1685E"/>
    <w:rsid w:val="00E20A8B"/>
    <w:rsid w:val="00E21EA0"/>
    <w:rsid w:val="00E227CE"/>
    <w:rsid w:val="00E22D6E"/>
    <w:rsid w:val="00E24143"/>
    <w:rsid w:val="00E24340"/>
    <w:rsid w:val="00E26816"/>
    <w:rsid w:val="00E26AAC"/>
    <w:rsid w:val="00E26C76"/>
    <w:rsid w:val="00E27132"/>
    <w:rsid w:val="00E2736F"/>
    <w:rsid w:val="00E30051"/>
    <w:rsid w:val="00E33826"/>
    <w:rsid w:val="00E33A71"/>
    <w:rsid w:val="00E33C64"/>
    <w:rsid w:val="00E34218"/>
    <w:rsid w:val="00E36571"/>
    <w:rsid w:val="00E366D9"/>
    <w:rsid w:val="00E3693B"/>
    <w:rsid w:val="00E37DB0"/>
    <w:rsid w:val="00E401BB"/>
    <w:rsid w:val="00E40C01"/>
    <w:rsid w:val="00E4209C"/>
    <w:rsid w:val="00E42E0B"/>
    <w:rsid w:val="00E43927"/>
    <w:rsid w:val="00E456E2"/>
    <w:rsid w:val="00E459A1"/>
    <w:rsid w:val="00E511C2"/>
    <w:rsid w:val="00E51426"/>
    <w:rsid w:val="00E52962"/>
    <w:rsid w:val="00E52AC9"/>
    <w:rsid w:val="00E53111"/>
    <w:rsid w:val="00E53DFA"/>
    <w:rsid w:val="00E544F0"/>
    <w:rsid w:val="00E5495A"/>
    <w:rsid w:val="00E54A11"/>
    <w:rsid w:val="00E552A4"/>
    <w:rsid w:val="00E55AF3"/>
    <w:rsid w:val="00E60DAC"/>
    <w:rsid w:val="00E613F4"/>
    <w:rsid w:val="00E61648"/>
    <w:rsid w:val="00E61C68"/>
    <w:rsid w:val="00E634AC"/>
    <w:rsid w:val="00E64446"/>
    <w:rsid w:val="00E64881"/>
    <w:rsid w:val="00E666DD"/>
    <w:rsid w:val="00E674C5"/>
    <w:rsid w:val="00E67FE9"/>
    <w:rsid w:val="00E70F5D"/>
    <w:rsid w:val="00E70FED"/>
    <w:rsid w:val="00E719B5"/>
    <w:rsid w:val="00E72741"/>
    <w:rsid w:val="00E73DC8"/>
    <w:rsid w:val="00E74146"/>
    <w:rsid w:val="00E74FC9"/>
    <w:rsid w:val="00E769CD"/>
    <w:rsid w:val="00E772DA"/>
    <w:rsid w:val="00E816AB"/>
    <w:rsid w:val="00E821A6"/>
    <w:rsid w:val="00E827F9"/>
    <w:rsid w:val="00E82ADF"/>
    <w:rsid w:val="00E82D0B"/>
    <w:rsid w:val="00E8323D"/>
    <w:rsid w:val="00E84E4A"/>
    <w:rsid w:val="00E85398"/>
    <w:rsid w:val="00E85495"/>
    <w:rsid w:val="00E8591C"/>
    <w:rsid w:val="00E868BE"/>
    <w:rsid w:val="00E86F77"/>
    <w:rsid w:val="00E87C77"/>
    <w:rsid w:val="00E9014F"/>
    <w:rsid w:val="00E919F2"/>
    <w:rsid w:val="00E938A2"/>
    <w:rsid w:val="00E95690"/>
    <w:rsid w:val="00EA0902"/>
    <w:rsid w:val="00EA1152"/>
    <w:rsid w:val="00EA190C"/>
    <w:rsid w:val="00EA19FF"/>
    <w:rsid w:val="00EA2367"/>
    <w:rsid w:val="00EA2A97"/>
    <w:rsid w:val="00EA354C"/>
    <w:rsid w:val="00EA3A0D"/>
    <w:rsid w:val="00EA3E6C"/>
    <w:rsid w:val="00EA432E"/>
    <w:rsid w:val="00EA68A9"/>
    <w:rsid w:val="00EA77A2"/>
    <w:rsid w:val="00EB1C14"/>
    <w:rsid w:val="00EB3441"/>
    <w:rsid w:val="00EB4107"/>
    <w:rsid w:val="00EB58C9"/>
    <w:rsid w:val="00EB6862"/>
    <w:rsid w:val="00EB77EA"/>
    <w:rsid w:val="00EB7EEC"/>
    <w:rsid w:val="00EC1682"/>
    <w:rsid w:val="00EC268D"/>
    <w:rsid w:val="00EC663D"/>
    <w:rsid w:val="00EC6C96"/>
    <w:rsid w:val="00ED0915"/>
    <w:rsid w:val="00ED1050"/>
    <w:rsid w:val="00ED1EC1"/>
    <w:rsid w:val="00ED4EFE"/>
    <w:rsid w:val="00ED62F0"/>
    <w:rsid w:val="00ED6749"/>
    <w:rsid w:val="00ED7F98"/>
    <w:rsid w:val="00EE000E"/>
    <w:rsid w:val="00EE0704"/>
    <w:rsid w:val="00EE17D4"/>
    <w:rsid w:val="00EE1FAA"/>
    <w:rsid w:val="00EE2257"/>
    <w:rsid w:val="00EE32EE"/>
    <w:rsid w:val="00EE33AF"/>
    <w:rsid w:val="00EE42DB"/>
    <w:rsid w:val="00EE4478"/>
    <w:rsid w:val="00EE45B0"/>
    <w:rsid w:val="00EE66ED"/>
    <w:rsid w:val="00EE6957"/>
    <w:rsid w:val="00EE713D"/>
    <w:rsid w:val="00EE7DA4"/>
    <w:rsid w:val="00EF0697"/>
    <w:rsid w:val="00EF0C48"/>
    <w:rsid w:val="00EF10DB"/>
    <w:rsid w:val="00EF2EB9"/>
    <w:rsid w:val="00EF6367"/>
    <w:rsid w:val="00EF658A"/>
    <w:rsid w:val="00F00228"/>
    <w:rsid w:val="00F0256A"/>
    <w:rsid w:val="00F0270E"/>
    <w:rsid w:val="00F04702"/>
    <w:rsid w:val="00F04D6F"/>
    <w:rsid w:val="00F0651C"/>
    <w:rsid w:val="00F07425"/>
    <w:rsid w:val="00F10A72"/>
    <w:rsid w:val="00F117F5"/>
    <w:rsid w:val="00F130EA"/>
    <w:rsid w:val="00F13A1D"/>
    <w:rsid w:val="00F14DDA"/>
    <w:rsid w:val="00F21746"/>
    <w:rsid w:val="00F21918"/>
    <w:rsid w:val="00F21A2D"/>
    <w:rsid w:val="00F22532"/>
    <w:rsid w:val="00F226C2"/>
    <w:rsid w:val="00F22723"/>
    <w:rsid w:val="00F23F5D"/>
    <w:rsid w:val="00F249C8"/>
    <w:rsid w:val="00F24D1B"/>
    <w:rsid w:val="00F250C9"/>
    <w:rsid w:val="00F26134"/>
    <w:rsid w:val="00F27AAA"/>
    <w:rsid w:val="00F31701"/>
    <w:rsid w:val="00F35048"/>
    <w:rsid w:val="00F355B3"/>
    <w:rsid w:val="00F35DC4"/>
    <w:rsid w:val="00F37854"/>
    <w:rsid w:val="00F41740"/>
    <w:rsid w:val="00F41CFF"/>
    <w:rsid w:val="00F44698"/>
    <w:rsid w:val="00F45882"/>
    <w:rsid w:val="00F473C0"/>
    <w:rsid w:val="00F47A10"/>
    <w:rsid w:val="00F47BB3"/>
    <w:rsid w:val="00F51355"/>
    <w:rsid w:val="00F5157A"/>
    <w:rsid w:val="00F52A32"/>
    <w:rsid w:val="00F52D26"/>
    <w:rsid w:val="00F53424"/>
    <w:rsid w:val="00F554AE"/>
    <w:rsid w:val="00F56375"/>
    <w:rsid w:val="00F56E9C"/>
    <w:rsid w:val="00F5727C"/>
    <w:rsid w:val="00F621A0"/>
    <w:rsid w:val="00F6231C"/>
    <w:rsid w:val="00F64569"/>
    <w:rsid w:val="00F64826"/>
    <w:rsid w:val="00F65B1D"/>
    <w:rsid w:val="00F65DA5"/>
    <w:rsid w:val="00F66366"/>
    <w:rsid w:val="00F66449"/>
    <w:rsid w:val="00F66A81"/>
    <w:rsid w:val="00F6752F"/>
    <w:rsid w:val="00F70450"/>
    <w:rsid w:val="00F72D37"/>
    <w:rsid w:val="00F73E05"/>
    <w:rsid w:val="00F74FF1"/>
    <w:rsid w:val="00F750D7"/>
    <w:rsid w:val="00F7513A"/>
    <w:rsid w:val="00F75342"/>
    <w:rsid w:val="00F75B00"/>
    <w:rsid w:val="00F76BC0"/>
    <w:rsid w:val="00F76E67"/>
    <w:rsid w:val="00F772B1"/>
    <w:rsid w:val="00F77FBF"/>
    <w:rsid w:val="00F82016"/>
    <w:rsid w:val="00F821F5"/>
    <w:rsid w:val="00F826C7"/>
    <w:rsid w:val="00F82B41"/>
    <w:rsid w:val="00F83526"/>
    <w:rsid w:val="00F848C9"/>
    <w:rsid w:val="00F84EEC"/>
    <w:rsid w:val="00F87974"/>
    <w:rsid w:val="00F87B8F"/>
    <w:rsid w:val="00F90806"/>
    <w:rsid w:val="00F920F9"/>
    <w:rsid w:val="00F928E4"/>
    <w:rsid w:val="00F96937"/>
    <w:rsid w:val="00F96C10"/>
    <w:rsid w:val="00F96F7B"/>
    <w:rsid w:val="00F978CF"/>
    <w:rsid w:val="00FA0749"/>
    <w:rsid w:val="00FA0C50"/>
    <w:rsid w:val="00FA2217"/>
    <w:rsid w:val="00FA2514"/>
    <w:rsid w:val="00FA27E4"/>
    <w:rsid w:val="00FA37EB"/>
    <w:rsid w:val="00FA5536"/>
    <w:rsid w:val="00FA5AC6"/>
    <w:rsid w:val="00FA5C51"/>
    <w:rsid w:val="00FA7160"/>
    <w:rsid w:val="00FB2DF2"/>
    <w:rsid w:val="00FB32C5"/>
    <w:rsid w:val="00FB3803"/>
    <w:rsid w:val="00FB40D8"/>
    <w:rsid w:val="00FB5913"/>
    <w:rsid w:val="00FB5DB3"/>
    <w:rsid w:val="00FB7970"/>
    <w:rsid w:val="00FB7F7F"/>
    <w:rsid w:val="00FC1343"/>
    <w:rsid w:val="00FC23B0"/>
    <w:rsid w:val="00FC331F"/>
    <w:rsid w:val="00FC5A5A"/>
    <w:rsid w:val="00FC6D80"/>
    <w:rsid w:val="00FD0D09"/>
    <w:rsid w:val="00FD2A6C"/>
    <w:rsid w:val="00FD4071"/>
    <w:rsid w:val="00FD451C"/>
    <w:rsid w:val="00FD46F1"/>
    <w:rsid w:val="00FD49B9"/>
    <w:rsid w:val="00FD5080"/>
    <w:rsid w:val="00FD6527"/>
    <w:rsid w:val="00FD6E6F"/>
    <w:rsid w:val="00FE00BC"/>
    <w:rsid w:val="00FE0429"/>
    <w:rsid w:val="00FE28B5"/>
    <w:rsid w:val="00FE3FB5"/>
    <w:rsid w:val="00FE515D"/>
    <w:rsid w:val="00FE5207"/>
    <w:rsid w:val="00FE5B47"/>
    <w:rsid w:val="00FE6298"/>
    <w:rsid w:val="00FE63FE"/>
    <w:rsid w:val="00FE7245"/>
    <w:rsid w:val="00FF1AE1"/>
    <w:rsid w:val="00FF2400"/>
    <w:rsid w:val="00FF30B2"/>
    <w:rsid w:val="00FF3155"/>
    <w:rsid w:val="00FF45AE"/>
    <w:rsid w:val="00FF582E"/>
    <w:rsid w:val="00FF62B0"/>
    <w:rsid w:val="00FF68C6"/>
    <w:rsid w:val="00FF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FF285CA"/>
  <w15:docId w15:val="{5A0E0EB3-5B92-45AC-AAA3-F62466503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120" w:after="20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ATP - texto Normal"/>
    <w:qFormat/>
    <w:rsid w:val="00614D70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rsid w:val="004502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E82D0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E7BF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qFormat/>
    <w:rsid w:val="00550C84"/>
    <w:pPr>
      <w:keepNext/>
      <w:numPr>
        <w:ilvl w:val="3"/>
        <w:numId w:val="1"/>
      </w:numPr>
      <w:tabs>
        <w:tab w:val="num" w:pos="375"/>
      </w:tabs>
      <w:spacing w:before="240" w:after="60" w:line="240" w:lineRule="auto"/>
      <w:ind w:left="375" w:hanging="375"/>
      <w:outlineLvl w:val="3"/>
    </w:pPr>
    <w:rPr>
      <w:rFonts w:ascii="Times New Roman" w:eastAsia="Times New Roman" w:hAnsi="Times New Roman"/>
      <w:b/>
      <w:i/>
      <w:sz w:val="24"/>
      <w:szCs w:val="20"/>
      <w:lang w:eastAsia="fr-FR"/>
    </w:rPr>
  </w:style>
  <w:style w:type="paragraph" w:styleId="Ttulo5">
    <w:name w:val="heading 5"/>
    <w:basedOn w:val="Normal"/>
    <w:next w:val="Normal"/>
    <w:link w:val="Ttulo5Char"/>
    <w:qFormat/>
    <w:rsid w:val="00550C84"/>
    <w:pPr>
      <w:numPr>
        <w:ilvl w:val="4"/>
        <w:numId w:val="1"/>
      </w:numPr>
      <w:tabs>
        <w:tab w:val="num" w:pos="375"/>
      </w:tabs>
      <w:spacing w:before="240" w:after="60" w:line="240" w:lineRule="auto"/>
      <w:ind w:left="375" w:hanging="375"/>
      <w:outlineLvl w:val="4"/>
    </w:pPr>
    <w:rPr>
      <w:rFonts w:ascii="Arial" w:eastAsia="Times New Roman" w:hAnsi="Arial"/>
      <w:szCs w:val="20"/>
      <w:lang w:eastAsia="fr-FR"/>
    </w:rPr>
  </w:style>
  <w:style w:type="paragraph" w:styleId="Ttulo6">
    <w:name w:val="heading 6"/>
    <w:basedOn w:val="Normal"/>
    <w:next w:val="Normal"/>
    <w:link w:val="Ttulo6Char"/>
    <w:qFormat/>
    <w:rsid w:val="00550C84"/>
    <w:pPr>
      <w:numPr>
        <w:ilvl w:val="5"/>
        <w:numId w:val="1"/>
      </w:numPr>
      <w:tabs>
        <w:tab w:val="num" w:pos="375"/>
      </w:tabs>
      <w:spacing w:before="240" w:after="60" w:line="240" w:lineRule="auto"/>
      <w:ind w:left="375" w:hanging="375"/>
      <w:outlineLvl w:val="5"/>
    </w:pPr>
    <w:rPr>
      <w:rFonts w:ascii="Arial" w:eastAsia="Times New Roman" w:hAnsi="Arial"/>
      <w:i/>
      <w:szCs w:val="20"/>
      <w:lang w:eastAsia="fr-FR"/>
    </w:rPr>
  </w:style>
  <w:style w:type="paragraph" w:styleId="Ttulo7">
    <w:name w:val="heading 7"/>
    <w:basedOn w:val="Normal"/>
    <w:next w:val="Normal"/>
    <w:link w:val="Ttulo7Char"/>
    <w:qFormat/>
    <w:rsid w:val="00550C84"/>
    <w:pPr>
      <w:numPr>
        <w:ilvl w:val="6"/>
        <w:numId w:val="1"/>
      </w:numPr>
      <w:tabs>
        <w:tab w:val="num" w:pos="375"/>
      </w:tabs>
      <w:spacing w:before="240" w:after="60" w:line="240" w:lineRule="auto"/>
      <w:ind w:left="375" w:hanging="375"/>
      <w:outlineLvl w:val="6"/>
    </w:pPr>
    <w:rPr>
      <w:rFonts w:ascii="Arial" w:eastAsia="Times New Roman" w:hAnsi="Arial"/>
      <w:sz w:val="20"/>
      <w:szCs w:val="20"/>
      <w:lang w:eastAsia="fr-FR"/>
    </w:rPr>
  </w:style>
  <w:style w:type="paragraph" w:styleId="Ttulo8">
    <w:name w:val="heading 8"/>
    <w:basedOn w:val="Normal"/>
    <w:next w:val="Normal"/>
    <w:link w:val="Ttulo8Char"/>
    <w:qFormat/>
    <w:rsid w:val="00550C84"/>
    <w:pPr>
      <w:numPr>
        <w:ilvl w:val="7"/>
        <w:numId w:val="1"/>
      </w:numPr>
      <w:tabs>
        <w:tab w:val="num" w:pos="375"/>
      </w:tabs>
      <w:spacing w:before="240" w:after="60" w:line="240" w:lineRule="auto"/>
      <w:ind w:left="375" w:hanging="375"/>
      <w:outlineLvl w:val="7"/>
    </w:pPr>
    <w:rPr>
      <w:rFonts w:ascii="Arial" w:eastAsia="Times New Roman" w:hAnsi="Arial"/>
      <w:i/>
      <w:sz w:val="20"/>
      <w:szCs w:val="20"/>
      <w:lang w:eastAsia="fr-FR"/>
    </w:rPr>
  </w:style>
  <w:style w:type="paragraph" w:styleId="Ttulo9">
    <w:name w:val="heading 9"/>
    <w:basedOn w:val="Normal"/>
    <w:next w:val="Normal"/>
    <w:link w:val="Ttulo9Char"/>
    <w:qFormat/>
    <w:rsid w:val="00550C84"/>
    <w:pPr>
      <w:numPr>
        <w:ilvl w:val="8"/>
        <w:numId w:val="1"/>
      </w:numPr>
      <w:tabs>
        <w:tab w:val="num" w:pos="375"/>
      </w:tabs>
      <w:spacing w:before="240" w:after="60" w:line="240" w:lineRule="auto"/>
      <w:ind w:left="375" w:hanging="375"/>
      <w:outlineLvl w:val="8"/>
    </w:pPr>
    <w:rPr>
      <w:rFonts w:ascii="Arial" w:eastAsia="Times New Roman" w:hAnsi="Arial"/>
      <w:i/>
      <w:sz w:val="18"/>
      <w:szCs w:val="20"/>
      <w:lang w:eastAsia="fr-F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unhideWhenUsed/>
    <w:rsid w:val="00614D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14D70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14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14D70"/>
    <w:rPr>
      <w:rFonts w:ascii="Tahoma" w:eastAsia="Calibri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4502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doSumrio">
    <w:name w:val="TOC Heading"/>
    <w:basedOn w:val="Ttulo1"/>
    <w:next w:val="Normal"/>
    <w:uiPriority w:val="39"/>
    <w:unhideWhenUsed/>
    <w:qFormat/>
    <w:rsid w:val="00614D70"/>
    <w:pPr>
      <w:outlineLvl w:val="9"/>
    </w:pPr>
  </w:style>
  <w:style w:type="paragraph" w:styleId="PargrafodaLista">
    <w:name w:val="List Paragraph"/>
    <w:aliases w:val="NORMAL"/>
    <w:basedOn w:val="Normal"/>
    <w:uiPriority w:val="34"/>
    <w:qFormat/>
    <w:rsid w:val="00614D70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0774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774C3"/>
    <w:rPr>
      <w:rFonts w:ascii="Calibri" w:eastAsia="Calibri" w:hAnsi="Calibri" w:cs="Times New Roman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DA1277"/>
    <w:pPr>
      <w:tabs>
        <w:tab w:val="left" w:pos="1100"/>
        <w:tab w:val="right" w:leader="dot" w:pos="8494"/>
      </w:tabs>
    </w:pPr>
    <w:rPr>
      <w:rFonts w:ascii="Tahoma" w:hAnsi="Tahoma" w:cs="Tahoma"/>
      <w:b/>
      <w:noProof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7353CB"/>
    <w:rPr>
      <w:color w:val="0000FF" w:themeColor="hyperlink"/>
      <w:u w:val="single"/>
    </w:rPr>
  </w:style>
  <w:style w:type="paragraph" w:styleId="Corpodetexto">
    <w:name w:val="Body Text"/>
    <w:basedOn w:val="Normal"/>
    <w:link w:val="CorpodetextoChar"/>
    <w:semiHidden/>
    <w:rsid w:val="003C5D0D"/>
    <w:pPr>
      <w:spacing w:after="120" w:line="240" w:lineRule="auto"/>
      <w:ind w:left="1418" w:right="-851"/>
      <w:jc w:val="both"/>
    </w:pPr>
    <w:rPr>
      <w:rFonts w:ascii="Arial" w:eastAsia="Times New Roman" w:hAnsi="Arial"/>
      <w:sz w:val="24"/>
      <w:szCs w:val="20"/>
      <w:lang w:eastAsia="fr-FR"/>
    </w:rPr>
  </w:style>
  <w:style w:type="character" w:customStyle="1" w:styleId="CorpodetextoChar">
    <w:name w:val="Corpo de texto Char"/>
    <w:basedOn w:val="Fontepargpadro"/>
    <w:link w:val="Corpodetexto"/>
    <w:semiHidden/>
    <w:rsid w:val="003C5D0D"/>
    <w:rPr>
      <w:rFonts w:ascii="Arial" w:eastAsia="Times New Roman" w:hAnsi="Arial" w:cs="Times New Roman"/>
      <w:sz w:val="24"/>
      <w:szCs w:val="20"/>
      <w:lang w:eastAsia="fr-FR"/>
    </w:rPr>
  </w:style>
  <w:style w:type="paragraph" w:styleId="Sumrio2">
    <w:name w:val="toc 2"/>
    <w:basedOn w:val="Normal"/>
    <w:next w:val="Normal"/>
    <w:autoRedefine/>
    <w:uiPriority w:val="39"/>
    <w:unhideWhenUsed/>
    <w:rsid w:val="007E5382"/>
    <w:pPr>
      <w:tabs>
        <w:tab w:val="left" w:pos="1540"/>
        <w:tab w:val="right" w:leader="dot" w:pos="8494"/>
      </w:tabs>
      <w:spacing w:after="0"/>
      <w:ind w:left="220"/>
    </w:pPr>
    <w:rPr>
      <w:rFonts w:ascii="Arial" w:hAnsi="Arial" w:cs="Arial"/>
      <w:b/>
      <w:noProof/>
    </w:rPr>
  </w:style>
  <w:style w:type="paragraph" w:customStyle="1" w:styleId="CM10">
    <w:name w:val="CM10"/>
    <w:basedOn w:val="Normal"/>
    <w:next w:val="Normal"/>
    <w:uiPriority w:val="99"/>
    <w:rsid w:val="00117037"/>
    <w:pPr>
      <w:widowControl w:val="0"/>
      <w:autoSpaceDE w:val="0"/>
      <w:autoSpaceDN w:val="0"/>
      <w:adjustRightInd w:val="0"/>
      <w:spacing w:after="205" w:line="240" w:lineRule="auto"/>
    </w:pPr>
    <w:rPr>
      <w:rFonts w:ascii="Helvetica" w:eastAsia="Times New Roman" w:hAnsi="Helvetica" w:cs="Helvetica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BD59F5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BD59F5"/>
    <w:rPr>
      <w:rFonts w:ascii="Calibri" w:eastAsia="Calibri" w:hAnsi="Calibri" w:cs="Times New Roman"/>
    </w:rPr>
  </w:style>
  <w:style w:type="character" w:customStyle="1" w:styleId="Ttulo4Char">
    <w:name w:val="Título 4 Char"/>
    <w:basedOn w:val="Fontepargpadro"/>
    <w:link w:val="Ttulo4"/>
    <w:rsid w:val="00550C84"/>
    <w:rPr>
      <w:rFonts w:ascii="Times New Roman" w:eastAsia="Times New Roman" w:hAnsi="Times New Roman" w:cs="Times New Roman"/>
      <w:b/>
      <w:i/>
      <w:sz w:val="24"/>
      <w:szCs w:val="20"/>
      <w:lang w:eastAsia="fr-FR"/>
    </w:rPr>
  </w:style>
  <w:style w:type="character" w:customStyle="1" w:styleId="Ttulo5Char">
    <w:name w:val="Título 5 Char"/>
    <w:basedOn w:val="Fontepargpadro"/>
    <w:link w:val="Ttulo5"/>
    <w:rsid w:val="00550C84"/>
    <w:rPr>
      <w:rFonts w:ascii="Arial" w:eastAsia="Times New Roman" w:hAnsi="Arial" w:cs="Times New Roman"/>
      <w:szCs w:val="20"/>
      <w:lang w:eastAsia="fr-FR"/>
    </w:rPr>
  </w:style>
  <w:style w:type="character" w:customStyle="1" w:styleId="Ttulo6Char">
    <w:name w:val="Título 6 Char"/>
    <w:basedOn w:val="Fontepargpadro"/>
    <w:link w:val="Ttulo6"/>
    <w:rsid w:val="00550C84"/>
    <w:rPr>
      <w:rFonts w:ascii="Arial" w:eastAsia="Times New Roman" w:hAnsi="Arial" w:cs="Times New Roman"/>
      <w:i/>
      <w:szCs w:val="20"/>
      <w:lang w:eastAsia="fr-FR"/>
    </w:rPr>
  </w:style>
  <w:style w:type="character" w:customStyle="1" w:styleId="Ttulo7Char">
    <w:name w:val="Título 7 Char"/>
    <w:basedOn w:val="Fontepargpadro"/>
    <w:link w:val="Ttulo7"/>
    <w:rsid w:val="00550C84"/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Ttulo8Char">
    <w:name w:val="Título 8 Char"/>
    <w:basedOn w:val="Fontepargpadro"/>
    <w:link w:val="Ttulo8"/>
    <w:rsid w:val="00550C84"/>
    <w:rPr>
      <w:rFonts w:ascii="Arial" w:eastAsia="Times New Roman" w:hAnsi="Arial" w:cs="Times New Roman"/>
      <w:i/>
      <w:sz w:val="20"/>
      <w:szCs w:val="20"/>
      <w:lang w:eastAsia="fr-FR"/>
    </w:rPr>
  </w:style>
  <w:style w:type="character" w:customStyle="1" w:styleId="Ttulo9Char">
    <w:name w:val="Título 9 Char"/>
    <w:basedOn w:val="Fontepargpadro"/>
    <w:link w:val="Ttulo9"/>
    <w:rsid w:val="00550C84"/>
    <w:rPr>
      <w:rFonts w:ascii="Arial" w:eastAsia="Times New Roman" w:hAnsi="Arial" w:cs="Times New Roman"/>
      <w:i/>
      <w:sz w:val="18"/>
      <w:szCs w:val="20"/>
      <w:lang w:eastAsia="fr-FR"/>
    </w:rPr>
  </w:style>
  <w:style w:type="paragraph" w:customStyle="1" w:styleId="PargrafodaLista1">
    <w:name w:val="Parágrafo da Lista1"/>
    <w:basedOn w:val="Normal"/>
    <w:rsid w:val="004D7696"/>
    <w:pPr>
      <w:ind w:left="720"/>
      <w:contextualSpacing/>
    </w:pPr>
    <w:rPr>
      <w:rFonts w:eastAsia="Times New Roman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9E7BF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7F1D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382757"/>
    <w:pPr>
      <w:spacing w:after="100"/>
      <w:ind w:left="440"/>
    </w:pPr>
    <w:rPr>
      <w:rFonts w:asciiTheme="minorHAnsi" w:eastAsiaTheme="minorEastAsia" w:hAnsiTheme="minorHAnsi" w:cstheme="minorBidi"/>
      <w:lang w:eastAsia="pt-BR"/>
    </w:rPr>
  </w:style>
  <w:style w:type="paragraph" w:styleId="Sumrio4">
    <w:name w:val="toc 4"/>
    <w:basedOn w:val="Normal"/>
    <w:next w:val="Normal"/>
    <w:autoRedefine/>
    <w:uiPriority w:val="39"/>
    <w:unhideWhenUsed/>
    <w:rsid w:val="007E5382"/>
    <w:pPr>
      <w:tabs>
        <w:tab w:val="left" w:pos="2103"/>
        <w:tab w:val="right" w:leader="dot" w:pos="8494"/>
      </w:tabs>
      <w:spacing w:after="0"/>
    </w:pPr>
    <w:rPr>
      <w:rFonts w:ascii="Arial" w:eastAsiaTheme="minorEastAsia" w:hAnsi="Arial" w:cs="Arial"/>
      <w:noProof/>
      <w:lang w:eastAsia="pt-BR"/>
    </w:rPr>
  </w:style>
  <w:style w:type="paragraph" w:styleId="Sumrio5">
    <w:name w:val="toc 5"/>
    <w:basedOn w:val="Normal"/>
    <w:next w:val="Normal"/>
    <w:autoRedefine/>
    <w:uiPriority w:val="39"/>
    <w:unhideWhenUsed/>
    <w:rsid w:val="00382757"/>
    <w:pPr>
      <w:spacing w:after="100"/>
      <w:ind w:left="880"/>
    </w:pPr>
    <w:rPr>
      <w:rFonts w:asciiTheme="minorHAnsi" w:eastAsiaTheme="minorEastAsia" w:hAnsiTheme="minorHAnsi" w:cstheme="minorBidi"/>
      <w:lang w:eastAsia="pt-BR"/>
    </w:rPr>
  </w:style>
  <w:style w:type="paragraph" w:styleId="Sumrio6">
    <w:name w:val="toc 6"/>
    <w:basedOn w:val="Normal"/>
    <w:next w:val="Normal"/>
    <w:autoRedefine/>
    <w:uiPriority w:val="39"/>
    <w:unhideWhenUsed/>
    <w:rsid w:val="00382757"/>
    <w:pPr>
      <w:spacing w:after="100"/>
      <w:ind w:left="1100"/>
    </w:pPr>
    <w:rPr>
      <w:rFonts w:asciiTheme="minorHAnsi" w:eastAsiaTheme="minorEastAsia" w:hAnsiTheme="minorHAnsi" w:cstheme="minorBidi"/>
      <w:lang w:eastAsia="pt-BR"/>
    </w:rPr>
  </w:style>
  <w:style w:type="paragraph" w:styleId="Sumrio7">
    <w:name w:val="toc 7"/>
    <w:basedOn w:val="Normal"/>
    <w:next w:val="Normal"/>
    <w:autoRedefine/>
    <w:uiPriority w:val="39"/>
    <w:unhideWhenUsed/>
    <w:rsid w:val="00382757"/>
    <w:pPr>
      <w:spacing w:after="100"/>
      <w:ind w:left="1320"/>
    </w:pPr>
    <w:rPr>
      <w:rFonts w:asciiTheme="minorHAnsi" w:eastAsiaTheme="minorEastAsia" w:hAnsiTheme="minorHAnsi" w:cstheme="minorBidi"/>
      <w:lang w:eastAsia="pt-BR"/>
    </w:rPr>
  </w:style>
  <w:style w:type="paragraph" w:styleId="Sumrio8">
    <w:name w:val="toc 8"/>
    <w:basedOn w:val="Normal"/>
    <w:next w:val="Normal"/>
    <w:autoRedefine/>
    <w:uiPriority w:val="39"/>
    <w:unhideWhenUsed/>
    <w:rsid w:val="00382757"/>
    <w:pPr>
      <w:spacing w:after="100"/>
      <w:ind w:left="1540"/>
    </w:pPr>
    <w:rPr>
      <w:rFonts w:asciiTheme="minorHAnsi" w:eastAsiaTheme="minorEastAsia" w:hAnsiTheme="minorHAnsi" w:cstheme="minorBidi"/>
      <w:lang w:eastAsia="pt-BR"/>
    </w:rPr>
  </w:style>
  <w:style w:type="paragraph" w:styleId="Sumrio9">
    <w:name w:val="toc 9"/>
    <w:basedOn w:val="Normal"/>
    <w:next w:val="Normal"/>
    <w:autoRedefine/>
    <w:uiPriority w:val="39"/>
    <w:unhideWhenUsed/>
    <w:rsid w:val="00382757"/>
    <w:pPr>
      <w:spacing w:after="100"/>
      <w:ind w:left="1760"/>
    </w:pPr>
    <w:rPr>
      <w:rFonts w:asciiTheme="minorHAnsi" w:eastAsiaTheme="minorEastAsia" w:hAnsiTheme="minorHAnsi" w:cstheme="minorBidi"/>
      <w:lang w:eastAsia="pt-BR"/>
    </w:r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924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rsid w:val="00924579"/>
    <w:rPr>
      <w:rFonts w:ascii="Tahoma" w:eastAsia="Calibri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95342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Forte">
    <w:name w:val="Strong"/>
    <w:basedOn w:val="Fontepargpadro"/>
    <w:uiPriority w:val="22"/>
    <w:qFormat/>
    <w:rsid w:val="00953429"/>
    <w:rPr>
      <w:b/>
      <w:bCs/>
    </w:rPr>
  </w:style>
  <w:style w:type="paragraph" w:styleId="Legenda">
    <w:name w:val="caption"/>
    <w:basedOn w:val="Normal"/>
    <w:next w:val="Normal"/>
    <w:uiPriority w:val="35"/>
    <w:unhideWhenUsed/>
    <w:qFormat/>
    <w:rsid w:val="003D7BE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style191">
    <w:name w:val="style191"/>
    <w:basedOn w:val="Fontepargpadro"/>
    <w:rsid w:val="00E74FC9"/>
    <w:rPr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E82D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nfase">
    <w:name w:val="Emphasis"/>
    <w:basedOn w:val="Fontepargpadro"/>
    <w:uiPriority w:val="20"/>
    <w:qFormat/>
    <w:rsid w:val="00672670"/>
    <w:rPr>
      <w:i/>
      <w:iCs/>
    </w:rPr>
  </w:style>
  <w:style w:type="paragraph" w:customStyle="1" w:styleId="texto1">
    <w:name w:val="texto1"/>
    <w:basedOn w:val="Normal"/>
    <w:rsid w:val="004D583A"/>
    <w:pPr>
      <w:spacing w:before="100" w:beforeAutospacing="1" w:after="100" w:afterAutospacing="1" w:line="240" w:lineRule="auto"/>
    </w:pPr>
    <w:rPr>
      <w:rFonts w:ascii="Verdana" w:eastAsia="Times New Roman" w:hAnsi="Verdana"/>
      <w:color w:val="525252"/>
      <w:sz w:val="26"/>
      <w:szCs w:val="26"/>
      <w:lang w:eastAsia="pt-BR"/>
    </w:rPr>
  </w:style>
  <w:style w:type="character" w:customStyle="1" w:styleId="style81">
    <w:name w:val="style81"/>
    <w:basedOn w:val="Fontepargpadro"/>
    <w:rsid w:val="004D583A"/>
    <w:rPr>
      <w:sz w:val="21"/>
      <w:szCs w:val="21"/>
    </w:rPr>
  </w:style>
  <w:style w:type="character" w:customStyle="1" w:styleId="tit11">
    <w:name w:val="tit11"/>
    <w:basedOn w:val="Fontepargpadro"/>
    <w:rsid w:val="004D583A"/>
    <w:rPr>
      <w:rFonts w:ascii="Verdana" w:hAnsi="Verdana" w:hint="default"/>
      <w:b/>
      <w:bCs/>
      <w:i w:val="0"/>
      <w:iCs w:val="0"/>
      <w:strike w:val="0"/>
      <w:dstrike w:val="0"/>
      <w:color w:val="057642"/>
      <w:sz w:val="30"/>
      <w:szCs w:val="30"/>
      <w:u w:val="none"/>
      <w:effect w:val="none"/>
    </w:rPr>
  </w:style>
  <w:style w:type="character" w:customStyle="1" w:styleId="texto">
    <w:name w:val="texto"/>
    <w:basedOn w:val="Fontepargpadro"/>
    <w:rsid w:val="00167403"/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D3400A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D3400A"/>
    <w:rPr>
      <w:rFonts w:ascii="Calibri" w:eastAsia="Calibri" w:hAnsi="Calibri" w:cs="Times New Roman"/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D3400A"/>
    <w:rPr>
      <w:vertAlign w:val="superscript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CE74D2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CE74D2"/>
    <w:rPr>
      <w:rFonts w:ascii="Calibri" w:eastAsia="Calibri" w:hAnsi="Calibri" w:cs="Times New Roman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CE74D2"/>
    <w:rPr>
      <w:vertAlign w:val="superscript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784A2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784A2A"/>
    <w:rPr>
      <w:rFonts w:ascii="Calibri" w:eastAsia="Calibri" w:hAnsi="Calibri" w:cs="Times New Roman"/>
    </w:rPr>
  </w:style>
  <w:style w:type="paragraph" w:styleId="Subttulo">
    <w:name w:val="Subtitle"/>
    <w:basedOn w:val="Normal"/>
    <w:next w:val="Normal"/>
    <w:link w:val="SubttuloChar"/>
    <w:qFormat/>
    <w:rsid w:val="00784A2A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eastAsia="pt-BR"/>
    </w:rPr>
  </w:style>
  <w:style w:type="character" w:customStyle="1" w:styleId="SubttuloChar">
    <w:name w:val="Subtítulo Char"/>
    <w:basedOn w:val="Fontepargpadro"/>
    <w:link w:val="Subttulo"/>
    <w:rsid w:val="00784A2A"/>
    <w:rPr>
      <w:rFonts w:ascii="Cambria" w:eastAsia="Times New Roman" w:hAnsi="Cambria" w:cs="Times New Roman"/>
      <w:sz w:val="24"/>
      <w:szCs w:val="24"/>
      <w:lang w:eastAsia="pt-BR"/>
    </w:rPr>
  </w:style>
  <w:style w:type="paragraph" w:customStyle="1" w:styleId="Default">
    <w:name w:val="Default"/>
    <w:rsid w:val="00AC05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emEspaamento">
    <w:name w:val="No Spacing"/>
    <w:link w:val="SemEspaamentoChar"/>
    <w:uiPriority w:val="1"/>
    <w:qFormat/>
    <w:rsid w:val="00843331"/>
    <w:pPr>
      <w:spacing w:after="0" w:line="240" w:lineRule="auto"/>
    </w:pPr>
  </w:style>
  <w:style w:type="character" w:customStyle="1" w:styleId="SemEspaamentoChar">
    <w:name w:val="Sem Espaçamento Char"/>
    <w:link w:val="SemEspaamento"/>
    <w:uiPriority w:val="1"/>
    <w:rsid w:val="0011712E"/>
  </w:style>
  <w:style w:type="table" w:customStyle="1" w:styleId="Tabelacomgrade1">
    <w:name w:val="Tabela com grade1"/>
    <w:basedOn w:val="Tabelanormal"/>
    <w:next w:val="Tabelacomgrade"/>
    <w:rsid w:val="00BA79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Fontepargpadro"/>
    <w:rsid w:val="00BA79C2"/>
  </w:style>
  <w:style w:type="paragraph" w:customStyle="1" w:styleId="ATP-TTULOS">
    <w:name w:val="ATP - TÍTULOS"/>
    <w:basedOn w:val="Ttulo1"/>
    <w:next w:val="SemEspaamento"/>
    <w:link w:val="ATP-TTULOSChar"/>
    <w:qFormat/>
    <w:rsid w:val="009E7AD5"/>
    <w:pPr>
      <w:numPr>
        <w:numId w:val="19"/>
      </w:numPr>
    </w:pPr>
    <w:rPr>
      <w:rFonts w:ascii="Arial" w:hAnsi="Arial"/>
      <w:bCs w:val="0"/>
      <w:color w:val="auto"/>
      <w:sz w:val="22"/>
    </w:rPr>
  </w:style>
  <w:style w:type="character" w:customStyle="1" w:styleId="ATP-TTULOSChar">
    <w:name w:val="ATP - TÍTULOS Char"/>
    <w:basedOn w:val="Ttulo1Char"/>
    <w:link w:val="ATP-TTULOS"/>
    <w:rsid w:val="009E7AD5"/>
    <w:rPr>
      <w:rFonts w:ascii="Arial" w:eastAsiaTheme="majorEastAsia" w:hAnsi="Arial" w:cstheme="majorBidi"/>
      <w:b/>
      <w:bCs w:val="0"/>
      <w:color w:val="365F91" w:themeColor="accent1" w:themeShade="BF"/>
      <w:sz w:val="28"/>
      <w:szCs w:val="28"/>
    </w:rPr>
  </w:style>
  <w:style w:type="paragraph" w:styleId="Citao">
    <w:name w:val="Quote"/>
    <w:aliases w:val="ATP - Figuras"/>
    <w:next w:val="Normal"/>
    <w:link w:val="CitaoChar"/>
    <w:uiPriority w:val="29"/>
    <w:qFormat/>
    <w:rsid w:val="002769DB"/>
    <w:pPr>
      <w:spacing w:before="200" w:after="160" w:line="240" w:lineRule="auto"/>
      <w:ind w:left="864" w:right="864"/>
    </w:pPr>
    <w:rPr>
      <w:rFonts w:ascii="Arial" w:eastAsia="Calibri" w:hAnsi="Arial" w:cs="Times New Roman"/>
      <w:i/>
      <w:iCs/>
      <w:color w:val="000000" w:themeColor="text1"/>
      <w:sz w:val="16"/>
    </w:rPr>
  </w:style>
  <w:style w:type="character" w:customStyle="1" w:styleId="CitaoChar">
    <w:name w:val="Citação Char"/>
    <w:aliases w:val="ATP - Figuras Char"/>
    <w:basedOn w:val="Fontepargpadro"/>
    <w:link w:val="Citao"/>
    <w:uiPriority w:val="29"/>
    <w:rsid w:val="002769DB"/>
    <w:rPr>
      <w:rFonts w:ascii="Arial" w:eastAsia="Calibri" w:hAnsi="Arial" w:cs="Times New Roman"/>
      <w:i/>
      <w:iCs/>
      <w:color w:val="000000" w:themeColor="text1"/>
      <w:sz w:val="16"/>
    </w:rPr>
  </w:style>
  <w:style w:type="character" w:styleId="nfaseSutil">
    <w:name w:val="Subtle Emphasis"/>
    <w:basedOn w:val="Fontepargpadro"/>
    <w:uiPriority w:val="19"/>
    <w:qFormat/>
    <w:rsid w:val="000669C5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11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8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52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09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1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47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005169">
                  <w:marLeft w:val="0"/>
                  <w:marRight w:val="0"/>
                  <w:marTop w:val="8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725539">
                      <w:marLeft w:val="0"/>
                      <w:marRight w:val="0"/>
                      <w:marTop w:val="400"/>
                      <w:marBottom w:val="8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9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7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6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902633">
                  <w:marLeft w:val="0"/>
                  <w:marRight w:val="0"/>
                  <w:marTop w:val="8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232611">
                      <w:marLeft w:val="0"/>
                      <w:marRight w:val="0"/>
                      <w:marTop w:val="400"/>
                      <w:marBottom w:val="8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277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95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31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30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045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055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01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7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8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7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94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32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26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86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027246">
                  <w:marLeft w:val="0"/>
                  <w:marRight w:val="0"/>
                  <w:marTop w:val="8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958817">
                      <w:marLeft w:val="0"/>
                      <w:marRight w:val="0"/>
                      <w:marTop w:val="400"/>
                      <w:marBottom w:val="8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827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51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97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12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396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138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562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69A8F5"/>
                                <w:left w:val="single" w:sz="24" w:space="0" w:color="69A8F5"/>
                                <w:bottom w:val="single" w:sz="2" w:space="0" w:color="69A8F5"/>
                                <w:right w:val="single" w:sz="24" w:space="0" w:color="69A8F5"/>
                              </w:divBdr>
                              <w:divsChild>
                                <w:div w:id="346949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6356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2406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1207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6797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5228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57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31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76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949568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725846">
                      <w:marLeft w:val="0"/>
                      <w:marRight w:val="0"/>
                      <w:marTop w:val="30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753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1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34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03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1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2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33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307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938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22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2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37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957725">
                  <w:marLeft w:val="0"/>
                  <w:marRight w:val="0"/>
                  <w:marTop w:val="8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17450">
                      <w:marLeft w:val="0"/>
                      <w:marRight w:val="0"/>
                      <w:marTop w:val="400"/>
                      <w:marBottom w:val="8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099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11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63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59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420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401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23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1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33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68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09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492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129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4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95069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59206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820978">
                  <w:marLeft w:val="201"/>
                  <w:marRight w:val="20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721648">
                      <w:marLeft w:val="50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32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44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278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0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9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63625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735643">
                      <w:marLeft w:val="0"/>
                      <w:marRight w:val="0"/>
                      <w:marTop w:val="30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711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1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5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10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88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63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48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36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278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255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73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665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20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94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15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5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925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991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14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7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0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44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50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46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99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573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2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9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0B390-E639-488C-A58A-65A10B247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11</Pages>
  <Words>3209</Words>
  <Characters>17330</Characters>
  <Application>Microsoft Office Word</Application>
  <DocSecurity>0</DocSecurity>
  <Lines>144</Lines>
  <Paragraphs>40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raquela</dc:creator>
  <cp:lastModifiedBy>Alexsandro</cp:lastModifiedBy>
  <cp:revision>9</cp:revision>
  <cp:lastPrinted>2018-06-27T14:45:00Z</cp:lastPrinted>
  <dcterms:created xsi:type="dcterms:W3CDTF">2018-09-03T13:24:00Z</dcterms:created>
  <dcterms:modified xsi:type="dcterms:W3CDTF">2019-05-30T15:43:00Z</dcterms:modified>
</cp:coreProperties>
</file>